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B39" w:rsidRPr="00DF11EC" w:rsidRDefault="00A014B9" w:rsidP="00C1521E">
      <w:pPr>
        <w:pStyle w:val="AKSS"/>
        <w:jc w:val="center"/>
        <w:rPr>
          <w:rFonts w:ascii="Times New Roman" w:hAnsi="Times New Roman"/>
          <w:b/>
          <w:sz w:val="32"/>
          <w:szCs w:val="32"/>
        </w:rPr>
      </w:pPr>
      <w:r>
        <w:rPr>
          <w:rFonts w:ascii="Times New Roman" w:hAnsi="Times New Roman"/>
          <w:b/>
          <w:sz w:val="32"/>
          <w:szCs w:val="32"/>
        </w:rPr>
        <w:t xml:space="preserve"> </w:t>
      </w:r>
      <w:r w:rsidR="00C1521E" w:rsidRPr="00DF11EC">
        <w:rPr>
          <w:rFonts w:ascii="Times New Roman" w:hAnsi="Times New Roman"/>
          <w:b/>
          <w:sz w:val="32"/>
          <w:szCs w:val="32"/>
        </w:rPr>
        <w:t>ZMLUVA O DIELO</w:t>
      </w:r>
    </w:p>
    <w:p w:rsidR="00D12A4C" w:rsidRDefault="00D12A4C" w:rsidP="00CF5125">
      <w:pPr>
        <w:pStyle w:val="AKSS"/>
        <w:rPr>
          <w:rFonts w:ascii="Times New Roman" w:hAnsi="Times New Roman"/>
          <w:sz w:val="24"/>
          <w:szCs w:val="24"/>
        </w:rPr>
      </w:pPr>
    </w:p>
    <w:p w:rsidR="00D12A4C" w:rsidRDefault="00D12A4C" w:rsidP="00CF5125">
      <w:pPr>
        <w:pStyle w:val="AKSS"/>
        <w:rPr>
          <w:rFonts w:ascii="Times New Roman" w:hAnsi="Times New Roman"/>
          <w:sz w:val="24"/>
          <w:szCs w:val="24"/>
        </w:rPr>
      </w:pPr>
      <w:r>
        <w:rPr>
          <w:rFonts w:ascii="Times New Roman" w:hAnsi="Times New Roman"/>
          <w:sz w:val="24"/>
          <w:szCs w:val="24"/>
        </w:rPr>
        <w:t>Uzavretá medzi zmluvnými stranami:</w:t>
      </w:r>
    </w:p>
    <w:p w:rsidR="00C1521E" w:rsidRPr="00C1521E" w:rsidRDefault="00C1521E" w:rsidP="00C1521E">
      <w:pPr>
        <w:widowControl w:val="0"/>
        <w:spacing w:after="0" w:line="240" w:lineRule="atLeast"/>
        <w:ind w:right="170"/>
        <w:jc w:val="both"/>
        <w:rPr>
          <w:rFonts w:ascii="Times New Roman" w:eastAsia="Times New Roman" w:hAnsi="Times New Roman"/>
          <w:sz w:val="24"/>
          <w:szCs w:val="24"/>
          <w:lang w:eastAsia="sk-SK"/>
        </w:rPr>
      </w:pPr>
    </w:p>
    <w:tbl>
      <w:tblPr>
        <w:tblW w:w="90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513"/>
      </w:tblGrid>
      <w:tr w:rsidR="00C1521E" w:rsidRPr="00C1521E" w:rsidTr="00F56349">
        <w:trPr>
          <w:trHeight w:val="458"/>
        </w:trPr>
        <w:tc>
          <w:tcPr>
            <w:tcW w:w="2552" w:type="dxa"/>
            <w:tcBorders>
              <w:top w:val="single" w:sz="4" w:space="0" w:color="auto"/>
              <w:left w:val="single" w:sz="4" w:space="0" w:color="auto"/>
              <w:bottom w:val="single" w:sz="4" w:space="0" w:color="auto"/>
              <w:right w:val="nil"/>
            </w:tcBorders>
            <w:shd w:val="clear" w:color="auto" w:fill="D9D9D9"/>
            <w:vAlign w:val="center"/>
            <w:hideMark/>
          </w:tcPr>
          <w:p w:rsidR="00C1521E" w:rsidRPr="00C1521E" w:rsidRDefault="00C1521E" w:rsidP="00C1521E">
            <w:pPr>
              <w:spacing w:after="0" w:line="240" w:lineRule="atLeast"/>
              <w:jc w:val="both"/>
              <w:rPr>
                <w:rFonts w:ascii="Times New Roman" w:eastAsia="Times New Roman" w:hAnsi="Times New Roman"/>
                <w:b/>
                <w:bCs/>
                <w:sz w:val="24"/>
                <w:szCs w:val="24"/>
                <w:lang w:eastAsia="sk-SK"/>
              </w:rPr>
            </w:pPr>
            <w:r w:rsidRPr="00C1521E">
              <w:rPr>
                <w:rFonts w:ascii="Times New Roman" w:eastAsia="Times New Roman" w:hAnsi="Times New Roman"/>
                <w:b/>
                <w:bCs/>
                <w:sz w:val="24"/>
                <w:szCs w:val="24"/>
                <w:lang w:eastAsia="sk-SK"/>
              </w:rPr>
              <w:t>I.</w:t>
            </w:r>
          </w:p>
        </w:tc>
        <w:tc>
          <w:tcPr>
            <w:tcW w:w="6513" w:type="dxa"/>
            <w:tcBorders>
              <w:top w:val="single" w:sz="4" w:space="0" w:color="auto"/>
              <w:left w:val="nil"/>
              <w:bottom w:val="single" w:sz="4" w:space="0" w:color="auto"/>
              <w:right w:val="single" w:sz="4" w:space="0" w:color="auto"/>
            </w:tcBorders>
            <w:shd w:val="clear" w:color="auto" w:fill="D9D9D9"/>
            <w:vAlign w:val="center"/>
            <w:hideMark/>
          </w:tcPr>
          <w:p w:rsidR="00C1521E" w:rsidRPr="00C1521E" w:rsidRDefault="00A23747" w:rsidP="003D7B1D">
            <w:pPr>
              <w:spacing w:after="0" w:line="240" w:lineRule="atLeast"/>
              <w:jc w:val="both"/>
              <w:rPr>
                <w:rFonts w:ascii="Times New Roman" w:eastAsia="Times New Roman" w:hAnsi="Times New Roman"/>
                <w:b/>
                <w:bCs/>
                <w:sz w:val="24"/>
                <w:szCs w:val="24"/>
                <w:lang w:eastAsia="sk-SK"/>
              </w:rPr>
            </w:pPr>
            <w:r w:rsidRPr="00A23747">
              <w:rPr>
                <w:rFonts w:ascii="Times New Roman" w:eastAsia="Times New Roman" w:hAnsi="Times New Roman"/>
                <w:b/>
                <w:bCs/>
                <w:sz w:val="24"/>
                <w:szCs w:val="24"/>
                <w:lang w:eastAsia="sk-SK"/>
              </w:rPr>
              <w:t xml:space="preserve">Obec </w:t>
            </w:r>
            <w:r w:rsidR="003D7B1D">
              <w:rPr>
                <w:rFonts w:ascii="Times New Roman" w:eastAsia="Times New Roman" w:hAnsi="Times New Roman"/>
                <w:b/>
                <w:bCs/>
                <w:sz w:val="24"/>
                <w:szCs w:val="24"/>
                <w:lang w:eastAsia="sk-SK"/>
              </w:rPr>
              <w:t>Zemianska Olča</w:t>
            </w:r>
          </w:p>
        </w:tc>
      </w:tr>
      <w:tr w:rsidR="00C1521E" w:rsidRPr="00C1521E" w:rsidTr="00F56349">
        <w:trPr>
          <w:trHeight w:val="1046"/>
        </w:trPr>
        <w:tc>
          <w:tcPr>
            <w:tcW w:w="2552" w:type="dxa"/>
            <w:tcBorders>
              <w:top w:val="single" w:sz="4" w:space="0" w:color="auto"/>
              <w:left w:val="single" w:sz="4" w:space="0" w:color="auto"/>
              <w:bottom w:val="nil"/>
              <w:right w:val="nil"/>
            </w:tcBorders>
            <w:shd w:val="clear" w:color="auto" w:fill="auto"/>
          </w:tcPr>
          <w:p w:rsidR="00C1521E" w:rsidRPr="00C1521E" w:rsidRDefault="00C1521E" w:rsidP="00C1521E">
            <w:pPr>
              <w:spacing w:after="0" w:line="240" w:lineRule="atLeast"/>
              <w:jc w:val="both"/>
              <w:rPr>
                <w:rFonts w:ascii="Times New Roman" w:eastAsia="Times New Roman" w:hAnsi="Times New Roman"/>
                <w:sz w:val="24"/>
                <w:szCs w:val="24"/>
                <w:lang w:eastAsia="sk-SK"/>
              </w:rPr>
            </w:pPr>
            <w:r w:rsidRPr="00C1521E">
              <w:rPr>
                <w:rFonts w:ascii="Times New Roman" w:eastAsia="Times New Roman" w:hAnsi="Times New Roman"/>
                <w:sz w:val="24"/>
                <w:szCs w:val="24"/>
                <w:lang w:eastAsia="sk-SK"/>
              </w:rPr>
              <w:t>sídlo:</w:t>
            </w:r>
          </w:p>
          <w:p w:rsidR="00C1521E" w:rsidRPr="00C1521E" w:rsidRDefault="00C1521E" w:rsidP="00C1521E">
            <w:pPr>
              <w:spacing w:after="0" w:line="240" w:lineRule="atLeast"/>
              <w:jc w:val="both"/>
              <w:rPr>
                <w:rFonts w:ascii="Times New Roman" w:eastAsia="Times New Roman" w:hAnsi="Times New Roman"/>
                <w:sz w:val="24"/>
                <w:szCs w:val="24"/>
                <w:lang w:eastAsia="sk-SK"/>
              </w:rPr>
            </w:pPr>
            <w:r w:rsidRPr="00C1521E">
              <w:rPr>
                <w:rFonts w:ascii="Times New Roman" w:eastAsia="Times New Roman" w:hAnsi="Times New Roman"/>
                <w:sz w:val="24"/>
                <w:szCs w:val="24"/>
                <w:lang w:eastAsia="sk-SK"/>
              </w:rPr>
              <w:t>IČO:</w:t>
            </w:r>
          </w:p>
          <w:p w:rsidR="009B3724" w:rsidRDefault="009B3724" w:rsidP="00C1521E">
            <w:pPr>
              <w:spacing w:after="0" w:line="240" w:lineRule="atLeast"/>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DIČ:</w:t>
            </w:r>
          </w:p>
          <w:p w:rsidR="00C1521E" w:rsidRDefault="00C1521E" w:rsidP="00C1521E">
            <w:pPr>
              <w:spacing w:after="0" w:line="240" w:lineRule="atLeast"/>
              <w:jc w:val="both"/>
              <w:rPr>
                <w:rFonts w:ascii="Times New Roman" w:eastAsia="Times New Roman" w:hAnsi="Times New Roman"/>
                <w:sz w:val="24"/>
                <w:szCs w:val="24"/>
                <w:lang w:eastAsia="sk-SK"/>
              </w:rPr>
            </w:pPr>
            <w:r w:rsidRPr="00C1521E">
              <w:rPr>
                <w:rFonts w:ascii="Times New Roman" w:eastAsia="Times New Roman" w:hAnsi="Times New Roman"/>
                <w:sz w:val="24"/>
                <w:szCs w:val="24"/>
                <w:lang w:eastAsia="sk-SK"/>
              </w:rPr>
              <w:t>bankové spojenie:</w:t>
            </w:r>
          </w:p>
          <w:p w:rsidR="00C1521E" w:rsidRPr="00C1521E" w:rsidRDefault="00C1521E" w:rsidP="00C1521E">
            <w:pPr>
              <w:spacing w:after="0" w:line="240" w:lineRule="atLeast"/>
              <w:jc w:val="both"/>
              <w:rPr>
                <w:rFonts w:ascii="Times New Roman" w:eastAsia="Times New Roman" w:hAnsi="Times New Roman"/>
                <w:sz w:val="24"/>
                <w:szCs w:val="24"/>
                <w:lang w:eastAsia="sk-SK"/>
              </w:rPr>
            </w:pPr>
          </w:p>
          <w:p w:rsidR="003D0227" w:rsidRDefault="003D0227" w:rsidP="00C1521E">
            <w:pPr>
              <w:spacing w:after="0" w:line="240" w:lineRule="atLeast"/>
              <w:jc w:val="both"/>
              <w:rPr>
                <w:rFonts w:ascii="Times New Roman" w:eastAsia="Times New Roman" w:hAnsi="Times New Roman"/>
                <w:sz w:val="24"/>
                <w:szCs w:val="24"/>
                <w:lang w:eastAsia="sk-SK"/>
              </w:rPr>
            </w:pPr>
          </w:p>
          <w:p w:rsidR="00C1521E" w:rsidRPr="00C1521E" w:rsidRDefault="00C1521E" w:rsidP="00C1521E">
            <w:pPr>
              <w:spacing w:after="0" w:line="240" w:lineRule="atLeast"/>
              <w:jc w:val="both"/>
              <w:rPr>
                <w:rFonts w:ascii="Times New Roman" w:eastAsia="Times New Roman" w:hAnsi="Times New Roman"/>
                <w:sz w:val="24"/>
                <w:szCs w:val="24"/>
                <w:lang w:eastAsia="sk-SK"/>
              </w:rPr>
            </w:pPr>
            <w:r w:rsidRPr="00C1521E">
              <w:rPr>
                <w:rFonts w:ascii="Times New Roman" w:eastAsia="Times New Roman" w:hAnsi="Times New Roman"/>
                <w:sz w:val="24"/>
                <w:szCs w:val="24"/>
                <w:lang w:eastAsia="sk-SK"/>
              </w:rPr>
              <w:t>konajúci:</w:t>
            </w:r>
          </w:p>
        </w:tc>
        <w:tc>
          <w:tcPr>
            <w:tcW w:w="6513" w:type="dxa"/>
            <w:tcBorders>
              <w:top w:val="single" w:sz="4" w:space="0" w:color="auto"/>
              <w:left w:val="nil"/>
              <w:bottom w:val="nil"/>
              <w:right w:val="single" w:sz="4" w:space="0" w:color="auto"/>
            </w:tcBorders>
            <w:shd w:val="clear" w:color="auto" w:fill="auto"/>
            <w:hideMark/>
          </w:tcPr>
          <w:p w:rsidR="007172CE" w:rsidRDefault="003D7B1D" w:rsidP="00A014B9">
            <w:pPr>
              <w:spacing w:after="0" w:line="240" w:lineRule="atLeast"/>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Hlavná 26</w:t>
            </w:r>
            <w:r w:rsidR="007172CE" w:rsidRPr="007172CE">
              <w:rPr>
                <w:rFonts w:ascii="Times New Roman" w:eastAsia="Times New Roman" w:hAnsi="Times New Roman"/>
                <w:sz w:val="24"/>
                <w:szCs w:val="24"/>
                <w:lang w:eastAsia="sk-SK"/>
              </w:rPr>
              <w:t xml:space="preserve">, 946 </w:t>
            </w:r>
            <w:r>
              <w:rPr>
                <w:rFonts w:ascii="Times New Roman" w:eastAsia="Times New Roman" w:hAnsi="Times New Roman"/>
                <w:sz w:val="24"/>
                <w:szCs w:val="24"/>
                <w:lang w:eastAsia="sk-SK"/>
              </w:rPr>
              <w:t>14</w:t>
            </w:r>
            <w:r w:rsidR="00D52598">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Zemianska Olča</w:t>
            </w:r>
          </w:p>
          <w:p w:rsidR="003D7B1D" w:rsidRDefault="003D7B1D" w:rsidP="00A014B9">
            <w:pPr>
              <w:spacing w:after="0" w:line="240" w:lineRule="atLeast"/>
              <w:jc w:val="both"/>
              <w:rPr>
                <w:rFonts w:ascii="Times New Roman" w:eastAsia="Times New Roman" w:hAnsi="Times New Roman"/>
                <w:sz w:val="24"/>
                <w:szCs w:val="24"/>
                <w:lang w:eastAsia="sk-SK"/>
              </w:rPr>
            </w:pPr>
            <w:r w:rsidRPr="003D7B1D">
              <w:rPr>
                <w:rFonts w:ascii="Times New Roman" w:eastAsia="Times New Roman" w:hAnsi="Times New Roman"/>
                <w:sz w:val="24"/>
                <w:szCs w:val="24"/>
                <w:lang w:eastAsia="sk-SK"/>
              </w:rPr>
              <w:t>00</w:t>
            </w:r>
            <w:r>
              <w:rPr>
                <w:rFonts w:ascii="Times New Roman" w:eastAsia="Times New Roman" w:hAnsi="Times New Roman"/>
                <w:sz w:val="24"/>
                <w:szCs w:val="24"/>
                <w:lang w:eastAsia="sk-SK"/>
              </w:rPr>
              <w:t> </w:t>
            </w:r>
            <w:r w:rsidRPr="003D7B1D">
              <w:rPr>
                <w:rFonts w:ascii="Times New Roman" w:eastAsia="Times New Roman" w:hAnsi="Times New Roman"/>
                <w:sz w:val="24"/>
                <w:szCs w:val="24"/>
                <w:lang w:eastAsia="sk-SK"/>
              </w:rPr>
              <w:t>306</w:t>
            </w:r>
            <w:r>
              <w:rPr>
                <w:rFonts w:ascii="Times New Roman" w:eastAsia="Times New Roman" w:hAnsi="Times New Roman"/>
                <w:sz w:val="24"/>
                <w:szCs w:val="24"/>
                <w:lang w:eastAsia="sk-SK"/>
              </w:rPr>
              <w:t xml:space="preserve"> </w:t>
            </w:r>
            <w:r w:rsidRPr="003D7B1D">
              <w:rPr>
                <w:rFonts w:ascii="Times New Roman" w:eastAsia="Times New Roman" w:hAnsi="Times New Roman"/>
                <w:sz w:val="24"/>
                <w:szCs w:val="24"/>
                <w:lang w:eastAsia="sk-SK"/>
              </w:rPr>
              <w:t xml:space="preserve">720 </w:t>
            </w:r>
          </w:p>
          <w:p w:rsidR="00A014B9" w:rsidRPr="00A014B9" w:rsidRDefault="003D7B1D" w:rsidP="00A014B9">
            <w:pPr>
              <w:spacing w:after="0" w:line="240" w:lineRule="atLeast"/>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2</w:t>
            </w:r>
            <w:r w:rsidRPr="003D7B1D">
              <w:rPr>
                <w:rFonts w:ascii="Times New Roman" w:eastAsia="Times New Roman" w:hAnsi="Times New Roman"/>
                <w:sz w:val="24"/>
                <w:szCs w:val="24"/>
                <w:lang w:eastAsia="sk-SK"/>
              </w:rPr>
              <w:t>021014842</w:t>
            </w:r>
            <w:r w:rsidR="00E45D39" w:rsidRPr="00E45D39">
              <w:rPr>
                <w:rFonts w:ascii="Times New Roman" w:eastAsia="Times New Roman" w:hAnsi="Times New Roman"/>
                <w:sz w:val="24"/>
                <w:szCs w:val="24"/>
                <w:lang w:eastAsia="sk-SK"/>
              </w:rPr>
              <w:t xml:space="preserve"> </w:t>
            </w:r>
            <w:r w:rsidR="00A014B9" w:rsidRPr="00A014B9">
              <w:rPr>
                <w:rFonts w:ascii="Times New Roman" w:eastAsia="Times New Roman" w:hAnsi="Times New Roman"/>
                <w:sz w:val="24"/>
                <w:szCs w:val="24"/>
                <w:lang w:eastAsia="sk-SK"/>
              </w:rPr>
              <w:t>/ neplatiteľ DPH</w:t>
            </w:r>
          </w:p>
          <w:p w:rsidR="00B7277D" w:rsidRDefault="007162C1" w:rsidP="006C4A01">
            <w:pPr>
              <w:spacing w:after="0" w:line="240" w:lineRule="atLeast"/>
              <w:jc w:val="both"/>
              <w:rPr>
                <w:rFonts w:ascii="Times New Roman" w:hAnsi="Times New Roman"/>
                <w:lang w:eastAsia="sk-SK"/>
              </w:rPr>
            </w:pPr>
            <w:r>
              <w:rPr>
                <w:rFonts w:ascii="Times New Roman" w:hAnsi="Times New Roman"/>
                <w:lang w:eastAsia="sk-SK"/>
              </w:rPr>
              <w:t xml:space="preserve">peňažný ústav: </w:t>
            </w:r>
            <w:r w:rsidR="00AA4868">
              <w:rPr>
                <w:rFonts w:ascii="Times New Roman" w:hAnsi="Times New Roman"/>
                <w:lang w:eastAsia="sk-SK"/>
              </w:rPr>
              <w:t>Prima Banka a.s. Komárno</w:t>
            </w:r>
          </w:p>
          <w:p w:rsidR="006C4A01" w:rsidRDefault="00AA4868" w:rsidP="006C4A01">
            <w:pPr>
              <w:spacing w:after="0" w:line="240" w:lineRule="atLeast"/>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číslo účtu: 0903160013/5600 </w:t>
            </w:r>
          </w:p>
          <w:p w:rsidR="00AA4868" w:rsidRPr="00A014B9" w:rsidRDefault="00AA4868" w:rsidP="006C4A01">
            <w:pPr>
              <w:spacing w:after="0" w:line="240" w:lineRule="atLeast"/>
              <w:jc w:val="both"/>
              <w:rPr>
                <w:rFonts w:ascii="Times New Roman" w:eastAsia="Times New Roman" w:hAnsi="Times New Roman"/>
                <w:sz w:val="24"/>
                <w:szCs w:val="24"/>
                <w:lang w:eastAsia="sk-SK"/>
              </w:rPr>
            </w:pPr>
          </w:p>
          <w:p w:rsidR="00C1521E" w:rsidRPr="00C1521E" w:rsidRDefault="003D7B1D" w:rsidP="006C4A01">
            <w:pPr>
              <w:spacing w:after="0" w:line="240" w:lineRule="atLeast"/>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Gustáv Magyarics</w:t>
            </w:r>
            <w:r w:rsidR="006B111A" w:rsidRPr="006B111A">
              <w:rPr>
                <w:rFonts w:ascii="Times New Roman" w:eastAsia="Times New Roman" w:hAnsi="Times New Roman"/>
                <w:sz w:val="24"/>
                <w:szCs w:val="24"/>
                <w:lang w:eastAsia="sk-SK"/>
              </w:rPr>
              <w:t xml:space="preserve"> </w:t>
            </w:r>
            <w:r w:rsidR="00A014B9" w:rsidRPr="00A014B9">
              <w:rPr>
                <w:rFonts w:ascii="Times New Roman" w:eastAsia="Times New Roman" w:hAnsi="Times New Roman"/>
                <w:sz w:val="24"/>
                <w:szCs w:val="24"/>
                <w:lang w:eastAsia="sk-SK"/>
              </w:rPr>
              <w:t>– starost</w:t>
            </w:r>
            <w:r w:rsidR="00A23747">
              <w:rPr>
                <w:rFonts w:ascii="Times New Roman" w:eastAsia="Times New Roman" w:hAnsi="Times New Roman"/>
                <w:sz w:val="24"/>
                <w:szCs w:val="24"/>
                <w:lang w:eastAsia="sk-SK"/>
              </w:rPr>
              <w:t>a</w:t>
            </w:r>
            <w:r w:rsidR="00A014B9" w:rsidRPr="00A014B9">
              <w:rPr>
                <w:rFonts w:ascii="Times New Roman" w:eastAsia="Times New Roman" w:hAnsi="Times New Roman"/>
                <w:sz w:val="24"/>
                <w:szCs w:val="24"/>
                <w:lang w:eastAsia="sk-SK"/>
              </w:rPr>
              <w:t xml:space="preserve"> obce</w:t>
            </w:r>
          </w:p>
        </w:tc>
      </w:tr>
      <w:tr w:rsidR="00C1521E" w:rsidRPr="00C1521E" w:rsidTr="00F56349">
        <w:trPr>
          <w:trHeight w:val="343"/>
        </w:trPr>
        <w:tc>
          <w:tcPr>
            <w:tcW w:w="9065" w:type="dxa"/>
            <w:gridSpan w:val="2"/>
            <w:tcBorders>
              <w:top w:val="nil"/>
              <w:left w:val="single" w:sz="4" w:space="0" w:color="auto"/>
              <w:bottom w:val="single" w:sz="4" w:space="0" w:color="auto"/>
              <w:right w:val="single" w:sz="4" w:space="0" w:color="auto"/>
            </w:tcBorders>
            <w:shd w:val="clear" w:color="auto" w:fill="auto"/>
            <w:vAlign w:val="center"/>
            <w:hideMark/>
          </w:tcPr>
          <w:p w:rsidR="00C1521E" w:rsidRPr="00C1521E" w:rsidRDefault="00C1521E" w:rsidP="00C1521E">
            <w:pPr>
              <w:widowControl w:val="0"/>
              <w:spacing w:after="0" w:line="240" w:lineRule="atLeast"/>
              <w:jc w:val="both"/>
              <w:rPr>
                <w:rFonts w:ascii="Times New Roman" w:eastAsia="Times New Roman" w:hAnsi="Times New Roman"/>
                <w:sz w:val="24"/>
                <w:szCs w:val="24"/>
                <w:lang w:eastAsia="sk-SK"/>
              </w:rPr>
            </w:pPr>
            <w:r w:rsidRPr="00C1521E">
              <w:rPr>
                <w:rFonts w:ascii="Times New Roman" w:eastAsia="Times New Roman" w:hAnsi="Times New Roman"/>
                <w:sz w:val="24"/>
                <w:szCs w:val="24"/>
                <w:lang w:eastAsia="sk-SK"/>
              </w:rPr>
              <w:t>ako objednávateľ</w:t>
            </w:r>
            <w:r w:rsidR="00D12A4C">
              <w:rPr>
                <w:rFonts w:ascii="Times New Roman" w:eastAsia="Times New Roman" w:hAnsi="Times New Roman"/>
                <w:sz w:val="24"/>
                <w:szCs w:val="24"/>
                <w:lang w:eastAsia="sk-SK"/>
              </w:rPr>
              <w:t>om</w:t>
            </w:r>
            <w:r w:rsidRPr="00C1521E">
              <w:rPr>
                <w:rFonts w:ascii="Times New Roman" w:eastAsia="Times New Roman" w:hAnsi="Times New Roman"/>
                <w:sz w:val="24"/>
                <w:szCs w:val="24"/>
                <w:lang w:eastAsia="sk-SK"/>
              </w:rPr>
              <w:t xml:space="preserve"> na jednej strane (ďalej len „</w:t>
            </w:r>
            <w:r w:rsidRPr="00C1521E">
              <w:rPr>
                <w:rFonts w:ascii="Times New Roman" w:eastAsia="Times New Roman" w:hAnsi="Times New Roman"/>
                <w:bCs/>
                <w:sz w:val="24"/>
                <w:szCs w:val="24"/>
                <w:lang w:eastAsia="sk-SK"/>
              </w:rPr>
              <w:t>Objednávateľ</w:t>
            </w:r>
            <w:r w:rsidRPr="00C1521E">
              <w:rPr>
                <w:rFonts w:ascii="Times New Roman" w:eastAsia="Times New Roman" w:hAnsi="Times New Roman"/>
                <w:sz w:val="24"/>
                <w:szCs w:val="24"/>
                <w:lang w:eastAsia="sk-SK"/>
              </w:rPr>
              <w:t>“)</w:t>
            </w:r>
          </w:p>
        </w:tc>
      </w:tr>
    </w:tbl>
    <w:p w:rsidR="00C1521E" w:rsidRPr="00C1521E" w:rsidRDefault="00C1521E" w:rsidP="00C1521E">
      <w:pPr>
        <w:widowControl w:val="0"/>
        <w:spacing w:after="0" w:line="240" w:lineRule="atLeast"/>
        <w:jc w:val="both"/>
        <w:rPr>
          <w:rFonts w:ascii="Times New Roman" w:eastAsia="Times New Roman" w:hAnsi="Times New Roman"/>
          <w:sz w:val="24"/>
          <w:szCs w:val="24"/>
        </w:rPr>
      </w:pPr>
    </w:p>
    <w:p w:rsidR="00C1521E" w:rsidRPr="00C1521E" w:rsidRDefault="00C1521E" w:rsidP="00C1521E">
      <w:pPr>
        <w:spacing w:after="0" w:line="240" w:lineRule="atLeast"/>
        <w:jc w:val="center"/>
        <w:rPr>
          <w:rFonts w:ascii="Times New Roman" w:eastAsia="Times New Roman" w:hAnsi="Times New Roman"/>
          <w:b/>
          <w:bCs/>
          <w:sz w:val="24"/>
          <w:szCs w:val="24"/>
        </w:rPr>
      </w:pPr>
      <w:r w:rsidRPr="00C1521E">
        <w:rPr>
          <w:rFonts w:ascii="Times New Roman" w:eastAsia="Times New Roman" w:hAnsi="Times New Roman"/>
          <w:b/>
          <w:bCs/>
          <w:sz w:val="24"/>
          <w:szCs w:val="24"/>
        </w:rPr>
        <w:t>a</w:t>
      </w:r>
    </w:p>
    <w:p w:rsidR="00C1521E" w:rsidRPr="00C1521E" w:rsidRDefault="00C1521E" w:rsidP="00C1521E">
      <w:pPr>
        <w:widowControl w:val="0"/>
        <w:spacing w:after="0" w:line="240" w:lineRule="atLeast"/>
        <w:ind w:right="170"/>
        <w:jc w:val="both"/>
        <w:rPr>
          <w:rFonts w:ascii="Times New Roman" w:eastAsia="Times New Roman" w:hAnsi="Times New Roman"/>
          <w:sz w:val="24"/>
          <w:szCs w:val="24"/>
          <w:lang w:eastAsia="sk-SK"/>
        </w:rPr>
      </w:pPr>
    </w:p>
    <w:tbl>
      <w:tblPr>
        <w:tblW w:w="90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513"/>
      </w:tblGrid>
      <w:tr w:rsidR="00C1521E" w:rsidRPr="00C1521E" w:rsidTr="00F56349">
        <w:trPr>
          <w:trHeight w:val="458"/>
        </w:trPr>
        <w:tc>
          <w:tcPr>
            <w:tcW w:w="2552" w:type="dxa"/>
            <w:tcBorders>
              <w:top w:val="single" w:sz="4" w:space="0" w:color="auto"/>
              <w:left w:val="single" w:sz="4" w:space="0" w:color="auto"/>
              <w:bottom w:val="single" w:sz="4" w:space="0" w:color="auto"/>
              <w:right w:val="nil"/>
            </w:tcBorders>
            <w:shd w:val="clear" w:color="auto" w:fill="D9D9D9"/>
            <w:vAlign w:val="center"/>
            <w:hideMark/>
          </w:tcPr>
          <w:p w:rsidR="00C1521E" w:rsidRPr="00C1521E" w:rsidRDefault="00C1521E" w:rsidP="00C1521E">
            <w:pPr>
              <w:spacing w:after="0" w:line="240" w:lineRule="atLeast"/>
              <w:jc w:val="both"/>
              <w:rPr>
                <w:rFonts w:ascii="Times New Roman" w:eastAsia="Times New Roman" w:hAnsi="Times New Roman"/>
                <w:b/>
                <w:bCs/>
                <w:sz w:val="24"/>
                <w:szCs w:val="24"/>
                <w:lang w:eastAsia="sk-SK"/>
              </w:rPr>
            </w:pPr>
            <w:r w:rsidRPr="00C1521E">
              <w:rPr>
                <w:rFonts w:ascii="Times New Roman" w:eastAsia="Times New Roman" w:hAnsi="Times New Roman"/>
                <w:b/>
                <w:bCs/>
                <w:sz w:val="24"/>
                <w:szCs w:val="24"/>
                <w:lang w:eastAsia="sk-SK"/>
              </w:rPr>
              <w:t>II.</w:t>
            </w:r>
          </w:p>
        </w:tc>
        <w:tc>
          <w:tcPr>
            <w:tcW w:w="6513" w:type="dxa"/>
            <w:tcBorders>
              <w:top w:val="single" w:sz="4" w:space="0" w:color="auto"/>
              <w:left w:val="nil"/>
              <w:bottom w:val="single" w:sz="4" w:space="0" w:color="auto"/>
              <w:right w:val="single" w:sz="4" w:space="0" w:color="auto"/>
            </w:tcBorders>
            <w:shd w:val="clear" w:color="auto" w:fill="D9D9D9"/>
            <w:vAlign w:val="center"/>
            <w:hideMark/>
          </w:tcPr>
          <w:p w:rsidR="00C1521E" w:rsidRPr="00C1521E" w:rsidRDefault="003B6DF9" w:rsidP="00A23747">
            <w:pPr>
              <w:spacing w:after="0" w:line="240" w:lineRule="atLeast"/>
              <w:jc w:val="both"/>
              <w:rPr>
                <w:rFonts w:ascii="Times New Roman" w:eastAsia="Times New Roman" w:hAnsi="Times New Roman"/>
                <w:b/>
                <w:bCs/>
                <w:sz w:val="24"/>
                <w:szCs w:val="24"/>
                <w:lang w:eastAsia="sk-SK"/>
              </w:rPr>
            </w:pPr>
            <w:r w:rsidRPr="003B6DF9">
              <w:rPr>
                <w:rFonts w:ascii="Times New Roman" w:eastAsia="Times New Roman" w:hAnsi="Times New Roman"/>
                <w:b/>
                <w:bCs/>
                <w:sz w:val="24"/>
                <w:szCs w:val="24"/>
                <w:lang w:eastAsia="sk-SK"/>
              </w:rPr>
              <w:t>PROJEKTSERVIS, s.r.o.</w:t>
            </w:r>
          </w:p>
        </w:tc>
      </w:tr>
      <w:tr w:rsidR="00C1521E" w:rsidRPr="00C1521E" w:rsidTr="00F56349">
        <w:trPr>
          <w:trHeight w:val="1046"/>
        </w:trPr>
        <w:tc>
          <w:tcPr>
            <w:tcW w:w="2552" w:type="dxa"/>
            <w:tcBorders>
              <w:top w:val="single" w:sz="4" w:space="0" w:color="auto"/>
              <w:left w:val="single" w:sz="4" w:space="0" w:color="auto"/>
              <w:bottom w:val="nil"/>
              <w:right w:val="nil"/>
            </w:tcBorders>
            <w:shd w:val="clear" w:color="auto" w:fill="auto"/>
          </w:tcPr>
          <w:p w:rsidR="00C1521E" w:rsidRPr="00C1521E" w:rsidRDefault="00C1521E" w:rsidP="00C1521E">
            <w:pPr>
              <w:spacing w:after="0" w:line="240" w:lineRule="atLeast"/>
              <w:jc w:val="both"/>
              <w:rPr>
                <w:rFonts w:ascii="Times New Roman" w:eastAsia="Times New Roman" w:hAnsi="Times New Roman"/>
                <w:sz w:val="24"/>
                <w:szCs w:val="24"/>
                <w:lang w:eastAsia="sk-SK"/>
              </w:rPr>
            </w:pPr>
            <w:r w:rsidRPr="00C1521E">
              <w:rPr>
                <w:rFonts w:ascii="Times New Roman" w:eastAsia="Times New Roman" w:hAnsi="Times New Roman"/>
                <w:sz w:val="24"/>
                <w:szCs w:val="24"/>
                <w:lang w:eastAsia="sk-SK"/>
              </w:rPr>
              <w:t>sídlo:</w:t>
            </w:r>
          </w:p>
          <w:p w:rsidR="00C1521E" w:rsidRPr="00C1521E" w:rsidRDefault="00C1521E" w:rsidP="00C1521E">
            <w:pPr>
              <w:spacing w:after="0" w:line="240" w:lineRule="atLeast"/>
              <w:jc w:val="both"/>
              <w:rPr>
                <w:rFonts w:ascii="Times New Roman" w:eastAsia="Times New Roman" w:hAnsi="Times New Roman"/>
                <w:sz w:val="24"/>
                <w:szCs w:val="24"/>
                <w:lang w:eastAsia="sk-SK"/>
              </w:rPr>
            </w:pPr>
            <w:r w:rsidRPr="00C1521E">
              <w:rPr>
                <w:rFonts w:ascii="Times New Roman" w:eastAsia="Times New Roman" w:hAnsi="Times New Roman"/>
                <w:sz w:val="24"/>
                <w:szCs w:val="24"/>
                <w:lang w:eastAsia="sk-SK"/>
              </w:rPr>
              <w:t>IČO:</w:t>
            </w:r>
          </w:p>
          <w:p w:rsidR="00C1521E" w:rsidRPr="00C1521E" w:rsidRDefault="00C1521E" w:rsidP="00C1521E">
            <w:pPr>
              <w:spacing w:after="0" w:line="240" w:lineRule="atLeast"/>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DIČ / </w:t>
            </w:r>
            <w:r w:rsidRPr="00C1521E">
              <w:rPr>
                <w:rFonts w:ascii="Times New Roman" w:eastAsia="Times New Roman" w:hAnsi="Times New Roman"/>
                <w:sz w:val="24"/>
                <w:szCs w:val="24"/>
                <w:lang w:eastAsia="sk-SK"/>
              </w:rPr>
              <w:t>IČ DPH:</w:t>
            </w:r>
          </w:p>
          <w:p w:rsidR="00C1521E" w:rsidRPr="00C1521E" w:rsidRDefault="00C1521E" w:rsidP="00C1521E">
            <w:pPr>
              <w:spacing w:after="0" w:line="240" w:lineRule="atLeast"/>
              <w:jc w:val="both"/>
              <w:rPr>
                <w:rFonts w:ascii="Times New Roman" w:eastAsia="Times New Roman" w:hAnsi="Times New Roman"/>
                <w:sz w:val="24"/>
                <w:szCs w:val="24"/>
                <w:lang w:eastAsia="sk-SK"/>
              </w:rPr>
            </w:pPr>
            <w:r w:rsidRPr="00C1521E">
              <w:rPr>
                <w:rFonts w:ascii="Times New Roman" w:eastAsia="Times New Roman" w:hAnsi="Times New Roman"/>
                <w:sz w:val="24"/>
                <w:szCs w:val="24"/>
                <w:lang w:eastAsia="sk-SK"/>
              </w:rPr>
              <w:t>zapísaný:</w:t>
            </w:r>
          </w:p>
          <w:p w:rsidR="00C1521E" w:rsidRPr="00C1521E" w:rsidRDefault="00C1521E" w:rsidP="00C1521E">
            <w:pPr>
              <w:spacing w:after="0" w:line="240" w:lineRule="atLeast"/>
              <w:jc w:val="both"/>
              <w:rPr>
                <w:rFonts w:ascii="Times New Roman" w:eastAsia="Times New Roman" w:hAnsi="Times New Roman"/>
                <w:sz w:val="24"/>
                <w:szCs w:val="24"/>
                <w:lang w:eastAsia="sk-SK"/>
              </w:rPr>
            </w:pPr>
          </w:p>
          <w:p w:rsidR="00C1521E" w:rsidRPr="00C1521E" w:rsidRDefault="00C1521E" w:rsidP="00C1521E">
            <w:pPr>
              <w:spacing w:after="0" w:line="240" w:lineRule="atLeast"/>
              <w:jc w:val="both"/>
              <w:rPr>
                <w:rFonts w:ascii="Times New Roman" w:eastAsia="Times New Roman" w:hAnsi="Times New Roman"/>
                <w:sz w:val="24"/>
                <w:szCs w:val="24"/>
                <w:lang w:eastAsia="sk-SK"/>
              </w:rPr>
            </w:pPr>
            <w:r w:rsidRPr="00C1521E">
              <w:rPr>
                <w:rFonts w:ascii="Times New Roman" w:eastAsia="Times New Roman" w:hAnsi="Times New Roman"/>
                <w:sz w:val="24"/>
                <w:szCs w:val="24"/>
                <w:lang w:eastAsia="sk-SK"/>
              </w:rPr>
              <w:t>bankové spojenie:</w:t>
            </w:r>
          </w:p>
          <w:p w:rsidR="00C1521E" w:rsidRDefault="00C1521E" w:rsidP="00C1521E">
            <w:pPr>
              <w:spacing w:after="0" w:line="240" w:lineRule="atLeast"/>
              <w:jc w:val="both"/>
              <w:rPr>
                <w:rFonts w:ascii="Times New Roman" w:eastAsia="Times New Roman" w:hAnsi="Times New Roman"/>
                <w:sz w:val="24"/>
                <w:szCs w:val="24"/>
                <w:lang w:eastAsia="sk-SK"/>
              </w:rPr>
            </w:pPr>
          </w:p>
          <w:p w:rsidR="00DE5140" w:rsidRDefault="00DE5140" w:rsidP="00C1521E">
            <w:pPr>
              <w:spacing w:after="0" w:line="240" w:lineRule="atLeast"/>
              <w:jc w:val="both"/>
              <w:rPr>
                <w:rFonts w:ascii="Times New Roman" w:eastAsia="Times New Roman" w:hAnsi="Times New Roman"/>
                <w:sz w:val="24"/>
                <w:szCs w:val="24"/>
                <w:lang w:eastAsia="sk-SK"/>
              </w:rPr>
            </w:pPr>
          </w:p>
          <w:p w:rsidR="00DE5140" w:rsidRPr="00C1521E" w:rsidRDefault="00DE5140" w:rsidP="00C1521E">
            <w:pPr>
              <w:spacing w:after="0" w:line="240" w:lineRule="atLeast"/>
              <w:jc w:val="both"/>
              <w:rPr>
                <w:rFonts w:ascii="Times New Roman" w:eastAsia="Times New Roman" w:hAnsi="Times New Roman"/>
                <w:sz w:val="24"/>
                <w:szCs w:val="24"/>
                <w:lang w:eastAsia="sk-SK"/>
              </w:rPr>
            </w:pPr>
          </w:p>
          <w:p w:rsidR="00C1521E" w:rsidRPr="00C1521E" w:rsidRDefault="00C1521E" w:rsidP="00C1521E">
            <w:pPr>
              <w:spacing w:after="0" w:line="240" w:lineRule="atLeast"/>
              <w:jc w:val="both"/>
              <w:rPr>
                <w:rFonts w:ascii="Times New Roman" w:eastAsia="Times New Roman" w:hAnsi="Times New Roman"/>
                <w:sz w:val="24"/>
                <w:szCs w:val="24"/>
                <w:lang w:eastAsia="sk-SK"/>
              </w:rPr>
            </w:pPr>
            <w:r w:rsidRPr="00C1521E">
              <w:rPr>
                <w:rFonts w:ascii="Times New Roman" w:eastAsia="Times New Roman" w:hAnsi="Times New Roman"/>
                <w:sz w:val="24"/>
                <w:szCs w:val="24"/>
                <w:lang w:eastAsia="sk-SK"/>
              </w:rPr>
              <w:t>konajúci:</w:t>
            </w:r>
          </w:p>
        </w:tc>
        <w:tc>
          <w:tcPr>
            <w:tcW w:w="6513" w:type="dxa"/>
            <w:tcBorders>
              <w:top w:val="single" w:sz="4" w:space="0" w:color="auto"/>
              <w:left w:val="nil"/>
              <w:bottom w:val="nil"/>
              <w:right w:val="single" w:sz="4" w:space="0" w:color="auto"/>
            </w:tcBorders>
            <w:shd w:val="clear" w:color="auto" w:fill="auto"/>
            <w:hideMark/>
          </w:tcPr>
          <w:p w:rsidR="003B6DF9" w:rsidRPr="003B6DF9" w:rsidRDefault="003B6DF9" w:rsidP="003B6DF9">
            <w:pPr>
              <w:spacing w:after="0" w:line="240" w:lineRule="atLeast"/>
              <w:rPr>
                <w:rFonts w:ascii="Times New Roman" w:eastAsia="Times New Roman" w:hAnsi="Times New Roman"/>
                <w:sz w:val="24"/>
                <w:szCs w:val="24"/>
                <w:lang w:eastAsia="sk-SK"/>
              </w:rPr>
            </w:pPr>
            <w:r w:rsidRPr="003B6DF9">
              <w:rPr>
                <w:rFonts w:ascii="Times New Roman" w:eastAsia="Times New Roman" w:hAnsi="Times New Roman"/>
                <w:sz w:val="24"/>
                <w:szCs w:val="24"/>
                <w:lang w:eastAsia="sk-SK"/>
              </w:rPr>
              <w:t>Dunajské nábrežie 1159/5, 945 05 Komárno, Slovenská republika</w:t>
            </w:r>
          </w:p>
          <w:p w:rsidR="003B6DF9" w:rsidRPr="003B6DF9" w:rsidRDefault="003B6DF9" w:rsidP="003B6DF9">
            <w:pPr>
              <w:spacing w:after="0" w:line="240" w:lineRule="atLeast"/>
              <w:rPr>
                <w:rFonts w:ascii="Times New Roman" w:eastAsia="Times New Roman" w:hAnsi="Times New Roman"/>
                <w:sz w:val="24"/>
                <w:szCs w:val="24"/>
                <w:lang w:eastAsia="sk-SK"/>
              </w:rPr>
            </w:pPr>
            <w:r w:rsidRPr="003B6DF9">
              <w:rPr>
                <w:rFonts w:ascii="Times New Roman" w:eastAsia="Times New Roman" w:hAnsi="Times New Roman"/>
                <w:sz w:val="24"/>
                <w:szCs w:val="24"/>
                <w:lang w:eastAsia="sk-SK"/>
              </w:rPr>
              <w:t>36 557 510</w:t>
            </w:r>
          </w:p>
          <w:p w:rsidR="003B6DF9" w:rsidRPr="003B6DF9" w:rsidRDefault="003B6DF9" w:rsidP="003B6DF9">
            <w:pPr>
              <w:spacing w:after="0" w:line="240" w:lineRule="atLeast"/>
              <w:rPr>
                <w:rFonts w:ascii="Times New Roman" w:eastAsia="Times New Roman" w:hAnsi="Times New Roman"/>
                <w:sz w:val="24"/>
                <w:szCs w:val="24"/>
                <w:lang w:eastAsia="sk-SK"/>
              </w:rPr>
            </w:pPr>
            <w:r w:rsidRPr="003B6DF9">
              <w:rPr>
                <w:rFonts w:ascii="Times New Roman" w:eastAsia="Times New Roman" w:hAnsi="Times New Roman"/>
                <w:sz w:val="24"/>
                <w:szCs w:val="24"/>
                <w:lang w:eastAsia="sk-SK"/>
              </w:rPr>
              <w:t>2021791398 / SK2021791398</w:t>
            </w:r>
          </w:p>
          <w:p w:rsidR="003B6DF9" w:rsidRPr="003B6DF9" w:rsidRDefault="003B6DF9" w:rsidP="003B6DF9">
            <w:pPr>
              <w:spacing w:after="0" w:line="240" w:lineRule="atLeast"/>
              <w:rPr>
                <w:rFonts w:ascii="Times New Roman" w:eastAsia="Times New Roman" w:hAnsi="Times New Roman"/>
                <w:sz w:val="24"/>
                <w:szCs w:val="24"/>
                <w:lang w:eastAsia="sk-SK"/>
              </w:rPr>
            </w:pPr>
            <w:r w:rsidRPr="003B6DF9">
              <w:rPr>
                <w:rFonts w:ascii="Times New Roman" w:eastAsia="Times New Roman" w:hAnsi="Times New Roman"/>
                <w:sz w:val="24"/>
                <w:szCs w:val="24"/>
                <w:lang w:eastAsia="sk-SK"/>
              </w:rPr>
              <w:t>V Obchodnom registri Okresného súdu Nitra, Oddiel: Sro, Vložka číslo: 14479/N</w:t>
            </w:r>
          </w:p>
          <w:p w:rsidR="003B6DF9" w:rsidRPr="003B6DF9" w:rsidRDefault="003B6DF9" w:rsidP="003B6DF9">
            <w:pPr>
              <w:spacing w:after="0" w:line="240" w:lineRule="atLeast"/>
              <w:rPr>
                <w:rFonts w:ascii="Times New Roman" w:eastAsia="Times New Roman" w:hAnsi="Times New Roman"/>
                <w:sz w:val="24"/>
                <w:szCs w:val="24"/>
                <w:lang w:eastAsia="sk-SK"/>
              </w:rPr>
            </w:pPr>
            <w:r w:rsidRPr="003B6DF9">
              <w:rPr>
                <w:rFonts w:ascii="Times New Roman" w:eastAsia="Times New Roman" w:hAnsi="Times New Roman"/>
                <w:sz w:val="24"/>
                <w:szCs w:val="24"/>
                <w:lang w:eastAsia="sk-SK"/>
              </w:rPr>
              <w:t>peňažný ústav: UniCredit Bank Czech Republic and Slovakia, a.s., pobočka zahraničnej banky, so sídlom Šancová 1/A, 813 33 Bratislava</w:t>
            </w:r>
          </w:p>
          <w:p w:rsidR="003B6DF9" w:rsidRPr="003B6DF9" w:rsidRDefault="003B6DF9" w:rsidP="003B6DF9">
            <w:pPr>
              <w:spacing w:after="0" w:line="240" w:lineRule="atLeast"/>
              <w:rPr>
                <w:rFonts w:ascii="Times New Roman" w:eastAsia="Times New Roman" w:hAnsi="Times New Roman"/>
                <w:sz w:val="24"/>
                <w:szCs w:val="24"/>
                <w:lang w:eastAsia="sk-SK"/>
              </w:rPr>
            </w:pPr>
            <w:r w:rsidRPr="003B6DF9">
              <w:rPr>
                <w:rFonts w:ascii="Times New Roman" w:eastAsia="Times New Roman" w:hAnsi="Times New Roman"/>
                <w:sz w:val="24"/>
                <w:szCs w:val="24"/>
                <w:lang w:eastAsia="sk-SK"/>
              </w:rPr>
              <w:t>IBAN: SK83 1111 0000 0066 2221 5003 / SWIFT: UNCRSKBX</w:t>
            </w:r>
          </w:p>
          <w:p w:rsidR="00C1521E" w:rsidRPr="00C1521E" w:rsidRDefault="003B6DF9" w:rsidP="003B6DF9">
            <w:pPr>
              <w:spacing w:after="0" w:line="240" w:lineRule="atLeast"/>
              <w:jc w:val="both"/>
              <w:rPr>
                <w:rFonts w:ascii="Times New Roman" w:eastAsia="Times New Roman" w:hAnsi="Times New Roman"/>
                <w:sz w:val="24"/>
                <w:szCs w:val="24"/>
                <w:lang w:eastAsia="sk-SK"/>
              </w:rPr>
            </w:pPr>
            <w:r w:rsidRPr="003B6DF9">
              <w:rPr>
                <w:rFonts w:ascii="Times New Roman" w:eastAsia="Times New Roman" w:hAnsi="Times New Roman"/>
                <w:sz w:val="24"/>
                <w:szCs w:val="24"/>
                <w:lang w:eastAsia="sk-SK"/>
              </w:rPr>
              <w:t>Ing. Blažena Sebenská, konateľ</w:t>
            </w:r>
          </w:p>
        </w:tc>
      </w:tr>
      <w:tr w:rsidR="00C1521E" w:rsidRPr="00C1521E" w:rsidTr="00F56349">
        <w:trPr>
          <w:trHeight w:val="343"/>
        </w:trPr>
        <w:tc>
          <w:tcPr>
            <w:tcW w:w="9065" w:type="dxa"/>
            <w:gridSpan w:val="2"/>
            <w:tcBorders>
              <w:top w:val="nil"/>
              <w:left w:val="single" w:sz="4" w:space="0" w:color="auto"/>
              <w:bottom w:val="single" w:sz="4" w:space="0" w:color="auto"/>
              <w:right w:val="single" w:sz="4" w:space="0" w:color="auto"/>
            </w:tcBorders>
            <w:shd w:val="clear" w:color="auto" w:fill="auto"/>
            <w:vAlign w:val="center"/>
            <w:hideMark/>
          </w:tcPr>
          <w:p w:rsidR="00C1521E" w:rsidRPr="00C1521E" w:rsidRDefault="00C1521E" w:rsidP="00D12A4C">
            <w:pPr>
              <w:widowControl w:val="0"/>
              <w:spacing w:after="0" w:line="240" w:lineRule="atLeast"/>
              <w:jc w:val="both"/>
              <w:rPr>
                <w:rFonts w:ascii="Times New Roman" w:eastAsia="Times New Roman" w:hAnsi="Times New Roman"/>
                <w:sz w:val="24"/>
                <w:szCs w:val="24"/>
                <w:lang w:eastAsia="sk-SK"/>
              </w:rPr>
            </w:pPr>
            <w:r w:rsidRPr="00C1521E">
              <w:rPr>
                <w:rFonts w:ascii="Times New Roman" w:eastAsia="Times New Roman" w:hAnsi="Times New Roman"/>
                <w:sz w:val="24"/>
                <w:szCs w:val="24"/>
                <w:lang w:eastAsia="sk-SK"/>
              </w:rPr>
              <w:t>ako zhotoviteľ</w:t>
            </w:r>
            <w:r w:rsidR="00D12A4C">
              <w:rPr>
                <w:rFonts w:ascii="Times New Roman" w:eastAsia="Times New Roman" w:hAnsi="Times New Roman"/>
                <w:sz w:val="24"/>
                <w:szCs w:val="24"/>
                <w:lang w:eastAsia="sk-SK"/>
              </w:rPr>
              <w:t>om</w:t>
            </w:r>
            <w:r w:rsidRPr="00C1521E">
              <w:rPr>
                <w:rFonts w:ascii="Times New Roman" w:eastAsia="Times New Roman" w:hAnsi="Times New Roman"/>
                <w:sz w:val="24"/>
                <w:szCs w:val="24"/>
                <w:lang w:eastAsia="sk-SK"/>
              </w:rPr>
              <w:t xml:space="preserve"> na strane druhej (ďalej len „</w:t>
            </w:r>
            <w:r w:rsidRPr="00C1521E">
              <w:rPr>
                <w:rFonts w:ascii="Times New Roman" w:eastAsia="Times New Roman" w:hAnsi="Times New Roman"/>
                <w:bCs/>
                <w:sz w:val="24"/>
                <w:szCs w:val="24"/>
                <w:lang w:eastAsia="sk-SK"/>
              </w:rPr>
              <w:t>Zhotoviteľ</w:t>
            </w:r>
            <w:r w:rsidRPr="00C1521E">
              <w:rPr>
                <w:rFonts w:ascii="Times New Roman" w:eastAsia="Times New Roman" w:hAnsi="Times New Roman"/>
                <w:sz w:val="24"/>
                <w:szCs w:val="24"/>
                <w:lang w:eastAsia="sk-SK"/>
              </w:rPr>
              <w:t>“)</w:t>
            </w:r>
          </w:p>
        </w:tc>
      </w:tr>
    </w:tbl>
    <w:p w:rsidR="00CF5125" w:rsidRDefault="00CF5125" w:rsidP="00CF5125">
      <w:pPr>
        <w:pStyle w:val="AKSS"/>
        <w:rPr>
          <w:rFonts w:ascii="Times New Roman" w:hAnsi="Times New Roman"/>
          <w:sz w:val="24"/>
          <w:szCs w:val="24"/>
        </w:rPr>
      </w:pPr>
    </w:p>
    <w:p w:rsidR="00C1521E" w:rsidRPr="00F56349" w:rsidRDefault="00C1521E" w:rsidP="00C1521E">
      <w:pPr>
        <w:pStyle w:val="AKSS"/>
        <w:jc w:val="center"/>
        <w:rPr>
          <w:rFonts w:ascii="Times New Roman" w:hAnsi="Times New Roman"/>
          <w:i/>
          <w:sz w:val="24"/>
          <w:szCs w:val="24"/>
        </w:rPr>
      </w:pPr>
      <w:r w:rsidRPr="00F56349">
        <w:rPr>
          <w:rFonts w:ascii="Times New Roman" w:hAnsi="Times New Roman"/>
          <w:i/>
          <w:sz w:val="24"/>
          <w:szCs w:val="24"/>
        </w:rPr>
        <w:t>v zmysle § 536 a nasl. zákona č. 513/1991 Zb. Obchodný zákonník v znení neskorších predpisov</w:t>
      </w:r>
    </w:p>
    <w:p w:rsidR="00C1521E" w:rsidRPr="00F56349" w:rsidRDefault="00C1521E" w:rsidP="00C1521E">
      <w:pPr>
        <w:pStyle w:val="AKSS"/>
        <w:jc w:val="center"/>
        <w:rPr>
          <w:rFonts w:ascii="Times New Roman" w:hAnsi="Times New Roman"/>
          <w:i/>
          <w:sz w:val="24"/>
          <w:szCs w:val="24"/>
        </w:rPr>
      </w:pPr>
      <w:r w:rsidRPr="00F56349">
        <w:rPr>
          <w:rFonts w:ascii="Times New Roman" w:hAnsi="Times New Roman"/>
          <w:i/>
          <w:sz w:val="24"/>
          <w:szCs w:val="24"/>
        </w:rPr>
        <w:t>túto</w:t>
      </w:r>
    </w:p>
    <w:p w:rsidR="00CF5125" w:rsidRPr="00F56349" w:rsidRDefault="00C1521E" w:rsidP="00C1521E">
      <w:pPr>
        <w:pStyle w:val="AKSS"/>
        <w:jc w:val="center"/>
        <w:rPr>
          <w:rFonts w:ascii="Times New Roman" w:hAnsi="Times New Roman"/>
          <w:i/>
          <w:sz w:val="24"/>
          <w:szCs w:val="24"/>
        </w:rPr>
      </w:pPr>
      <w:r w:rsidRPr="00F56349">
        <w:rPr>
          <w:rFonts w:ascii="Times New Roman" w:hAnsi="Times New Roman"/>
          <w:i/>
          <w:sz w:val="24"/>
          <w:szCs w:val="24"/>
        </w:rPr>
        <w:t>Zmluvu o dielo (ďalej len „Zmluva“)</w:t>
      </w:r>
      <w:r w:rsidR="00DE5140" w:rsidRPr="00F56349">
        <w:rPr>
          <w:rFonts w:ascii="Times New Roman" w:hAnsi="Times New Roman"/>
          <w:i/>
          <w:sz w:val="24"/>
          <w:szCs w:val="24"/>
        </w:rPr>
        <w:t>:</w:t>
      </w:r>
    </w:p>
    <w:p w:rsidR="00C1521E" w:rsidRDefault="00C1521E" w:rsidP="00CF5125">
      <w:pPr>
        <w:pStyle w:val="AKSS"/>
        <w:rPr>
          <w:rFonts w:ascii="Times New Roman" w:hAnsi="Times New Roman"/>
          <w:sz w:val="24"/>
          <w:szCs w:val="24"/>
        </w:rPr>
      </w:pPr>
    </w:p>
    <w:p w:rsidR="000E6D21" w:rsidRDefault="000E6D21" w:rsidP="00CF5125">
      <w:pPr>
        <w:pStyle w:val="AKSS"/>
        <w:rPr>
          <w:rFonts w:ascii="Times New Roman" w:hAnsi="Times New Roman"/>
          <w:sz w:val="24"/>
          <w:szCs w:val="24"/>
        </w:rPr>
      </w:pPr>
    </w:p>
    <w:p w:rsidR="000E6D21" w:rsidRDefault="000E6D21" w:rsidP="00CF5125">
      <w:pPr>
        <w:pStyle w:val="AKSS"/>
        <w:rPr>
          <w:rFonts w:ascii="Times New Roman" w:hAnsi="Times New Roman"/>
          <w:sz w:val="24"/>
          <w:szCs w:val="24"/>
        </w:rPr>
      </w:pPr>
    </w:p>
    <w:p w:rsidR="00C1521E" w:rsidRPr="00DE5140" w:rsidRDefault="00C1521E" w:rsidP="00DE5140">
      <w:pPr>
        <w:pStyle w:val="AKSS"/>
        <w:jc w:val="center"/>
        <w:rPr>
          <w:rFonts w:ascii="Times New Roman" w:hAnsi="Times New Roman"/>
          <w:b/>
          <w:sz w:val="24"/>
          <w:szCs w:val="24"/>
        </w:rPr>
      </w:pPr>
      <w:r w:rsidRPr="00DE5140">
        <w:rPr>
          <w:rFonts w:ascii="Times New Roman" w:hAnsi="Times New Roman"/>
          <w:b/>
          <w:sz w:val="24"/>
          <w:szCs w:val="24"/>
        </w:rPr>
        <w:t>Článok I.</w:t>
      </w:r>
    </w:p>
    <w:p w:rsidR="00C1521E" w:rsidRPr="00DE5140" w:rsidRDefault="00C1521E" w:rsidP="00DE5140">
      <w:pPr>
        <w:pStyle w:val="AKSS"/>
        <w:jc w:val="center"/>
        <w:rPr>
          <w:rFonts w:ascii="Times New Roman" w:hAnsi="Times New Roman"/>
          <w:b/>
          <w:sz w:val="24"/>
          <w:szCs w:val="24"/>
        </w:rPr>
      </w:pPr>
      <w:r w:rsidRPr="00DE5140">
        <w:rPr>
          <w:rFonts w:ascii="Times New Roman" w:hAnsi="Times New Roman"/>
          <w:b/>
          <w:sz w:val="24"/>
          <w:szCs w:val="24"/>
        </w:rPr>
        <w:t>Úvodné ustanovenia</w:t>
      </w:r>
    </w:p>
    <w:p w:rsidR="00C1521E" w:rsidRDefault="00C1521E" w:rsidP="00CF5125">
      <w:pPr>
        <w:pStyle w:val="AKSS"/>
        <w:rPr>
          <w:rFonts w:ascii="Times New Roman" w:hAnsi="Times New Roman"/>
          <w:sz w:val="24"/>
          <w:szCs w:val="24"/>
        </w:rPr>
      </w:pPr>
    </w:p>
    <w:p w:rsidR="00C1521E" w:rsidRDefault="00A42C22" w:rsidP="009B1565">
      <w:pPr>
        <w:pStyle w:val="AKSS"/>
        <w:tabs>
          <w:tab w:val="left" w:pos="567"/>
        </w:tabs>
        <w:spacing w:after="120"/>
        <w:rPr>
          <w:rFonts w:ascii="Times New Roman" w:hAnsi="Times New Roman"/>
          <w:sz w:val="24"/>
          <w:szCs w:val="24"/>
        </w:rPr>
      </w:pPr>
      <w:r w:rsidRPr="009B1565">
        <w:rPr>
          <w:rFonts w:ascii="Times New Roman" w:hAnsi="Times New Roman"/>
          <w:b/>
          <w:sz w:val="24"/>
          <w:szCs w:val="24"/>
        </w:rPr>
        <w:t>1.</w:t>
      </w:r>
      <w:r>
        <w:rPr>
          <w:rFonts w:ascii="Times New Roman" w:hAnsi="Times New Roman"/>
          <w:sz w:val="24"/>
          <w:szCs w:val="24"/>
        </w:rPr>
        <w:tab/>
        <w:t xml:space="preserve">Objednávateľ je </w:t>
      </w:r>
      <w:r w:rsidR="000E6D21" w:rsidRPr="000E6D21">
        <w:rPr>
          <w:rFonts w:ascii="Times New Roman" w:hAnsi="Times New Roman"/>
          <w:sz w:val="24"/>
          <w:szCs w:val="24"/>
        </w:rPr>
        <w:t>samostatný územný samosprávny a správny celok Slovenskej republiky</w:t>
      </w:r>
      <w:r w:rsidR="000E6D21">
        <w:rPr>
          <w:rFonts w:ascii="Times New Roman" w:hAnsi="Times New Roman"/>
          <w:sz w:val="24"/>
          <w:szCs w:val="24"/>
        </w:rPr>
        <w:t xml:space="preserve"> </w:t>
      </w:r>
      <w:r w:rsidRPr="00867000">
        <w:rPr>
          <w:rFonts w:ascii="Times New Roman" w:hAnsi="Times New Roman"/>
          <w:sz w:val="24"/>
          <w:szCs w:val="24"/>
        </w:rPr>
        <w:t>založenou</w:t>
      </w:r>
      <w:r w:rsidR="000E6D21" w:rsidRPr="00867000">
        <w:rPr>
          <w:rFonts w:ascii="Times New Roman" w:hAnsi="Times New Roman"/>
          <w:sz w:val="24"/>
          <w:szCs w:val="24"/>
        </w:rPr>
        <w:t xml:space="preserve"> </w:t>
      </w:r>
      <w:r w:rsidRPr="00867000">
        <w:rPr>
          <w:rFonts w:ascii="Times New Roman" w:hAnsi="Times New Roman"/>
          <w:sz w:val="24"/>
          <w:szCs w:val="24"/>
        </w:rPr>
        <w:t xml:space="preserve">podľa </w:t>
      </w:r>
      <w:r w:rsidR="000E6D21">
        <w:rPr>
          <w:rFonts w:ascii="Times New Roman" w:hAnsi="Times New Roman"/>
          <w:sz w:val="24"/>
          <w:szCs w:val="24"/>
        </w:rPr>
        <w:t xml:space="preserve">zákona č. </w:t>
      </w:r>
      <w:r w:rsidR="000E6D21" w:rsidRPr="000E6D21">
        <w:rPr>
          <w:rFonts w:ascii="Times New Roman" w:hAnsi="Times New Roman"/>
          <w:sz w:val="24"/>
          <w:szCs w:val="24"/>
        </w:rPr>
        <w:t>369/1990</w:t>
      </w:r>
      <w:r w:rsidR="000E6D21">
        <w:rPr>
          <w:rFonts w:ascii="Times New Roman" w:hAnsi="Times New Roman"/>
          <w:sz w:val="24"/>
          <w:szCs w:val="24"/>
        </w:rPr>
        <w:t xml:space="preserve"> Z.z. </w:t>
      </w:r>
      <w:r w:rsidR="000E6D21" w:rsidRPr="000E6D21">
        <w:rPr>
          <w:rFonts w:ascii="Times New Roman" w:hAnsi="Times New Roman"/>
          <w:sz w:val="24"/>
          <w:szCs w:val="24"/>
        </w:rPr>
        <w:t>o obecnom zriadení</w:t>
      </w:r>
      <w:r w:rsidR="000E6D21">
        <w:rPr>
          <w:rFonts w:ascii="Times New Roman" w:hAnsi="Times New Roman"/>
          <w:sz w:val="24"/>
          <w:szCs w:val="24"/>
        </w:rPr>
        <w:t>,</w:t>
      </w:r>
      <w:r w:rsidR="000E6D21" w:rsidRPr="000E6D21">
        <w:rPr>
          <w:rFonts w:ascii="Times New Roman" w:hAnsi="Times New Roman"/>
          <w:sz w:val="24"/>
          <w:szCs w:val="24"/>
        </w:rPr>
        <w:t xml:space="preserve"> </w:t>
      </w:r>
      <w:r>
        <w:rPr>
          <w:rFonts w:ascii="Times New Roman" w:hAnsi="Times New Roman"/>
          <w:sz w:val="24"/>
          <w:szCs w:val="24"/>
        </w:rPr>
        <w:t>ktorá má záujem o uchádzať sa o poskytnutie podpory zo štrukturálnych a investičných fondov Európskej únie v súvislosti s vykonávaním svojej činnosti.</w:t>
      </w:r>
    </w:p>
    <w:p w:rsidR="007815E3" w:rsidRDefault="00A42C22" w:rsidP="009B1565">
      <w:pPr>
        <w:pStyle w:val="AKSS"/>
        <w:tabs>
          <w:tab w:val="left" w:pos="567"/>
        </w:tabs>
        <w:spacing w:after="120"/>
        <w:rPr>
          <w:rFonts w:ascii="Times New Roman" w:hAnsi="Times New Roman"/>
          <w:sz w:val="24"/>
          <w:szCs w:val="24"/>
        </w:rPr>
      </w:pPr>
      <w:r w:rsidRPr="009B1565">
        <w:rPr>
          <w:rFonts w:ascii="Times New Roman" w:hAnsi="Times New Roman"/>
          <w:b/>
          <w:sz w:val="24"/>
          <w:szCs w:val="24"/>
        </w:rPr>
        <w:t>2.</w:t>
      </w:r>
      <w:r>
        <w:rPr>
          <w:rFonts w:ascii="Times New Roman" w:hAnsi="Times New Roman"/>
          <w:sz w:val="24"/>
          <w:szCs w:val="24"/>
        </w:rPr>
        <w:tab/>
        <w:t xml:space="preserve">Zhotoviteľ je obchodnou spoločnosťou založenou </w:t>
      </w:r>
      <w:r w:rsidR="007815E3">
        <w:rPr>
          <w:rFonts w:ascii="Times New Roman" w:hAnsi="Times New Roman"/>
          <w:sz w:val="24"/>
          <w:szCs w:val="24"/>
        </w:rPr>
        <w:t>podľa práva Slovenskej republiky, ktorej predmetom činnosti je okrem iného vykonávanie p</w:t>
      </w:r>
      <w:r w:rsidR="007815E3" w:rsidRPr="007815E3">
        <w:rPr>
          <w:rFonts w:ascii="Times New Roman" w:hAnsi="Times New Roman"/>
          <w:sz w:val="24"/>
          <w:szCs w:val="24"/>
        </w:rPr>
        <w:t>odnikateľské</w:t>
      </w:r>
      <w:r w:rsidR="007815E3">
        <w:rPr>
          <w:rFonts w:ascii="Times New Roman" w:hAnsi="Times New Roman"/>
          <w:sz w:val="24"/>
          <w:szCs w:val="24"/>
        </w:rPr>
        <w:t>ho poradenstva, a tiež e</w:t>
      </w:r>
      <w:r w:rsidR="007815E3" w:rsidRPr="007815E3">
        <w:rPr>
          <w:rFonts w:ascii="Times New Roman" w:hAnsi="Times New Roman"/>
          <w:sz w:val="24"/>
          <w:szCs w:val="24"/>
        </w:rPr>
        <w:t>konomické</w:t>
      </w:r>
      <w:r w:rsidR="007815E3">
        <w:rPr>
          <w:rFonts w:ascii="Times New Roman" w:hAnsi="Times New Roman"/>
          <w:sz w:val="24"/>
          <w:szCs w:val="24"/>
        </w:rPr>
        <w:t>ho</w:t>
      </w:r>
      <w:r w:rsidR="007815E3" w:rsidRPr="007815E3">
        <w:rPr>
          <w:rFonts w:ascii="Times New Roman" w:hAnsi="Times New Roman"/>
          <w:sz w:val="24"/>
          <w:szCs w:val="24"/>
        </w:rPr>
        <w:t>, organizačné</w:t>
      </w:r>
      <w:r w:rsidR="007815E3">
        <w:rPr>
          <w:rFonts w:ascii="Times New Roman" w:hAnsi="Times New Roman"/>
          <w:sz w:val="24"/>
          <w:szCs w:val="24"/>
        </w:rPr>
        <w:t>ho</w:t>
      </w:r>
      <w:r w:rsidR="007815E3" w:rsidRPr="007815E3">
        <w:rPr>
          <w:rFonts w:ascii="Times New Roman" w:hAnsi="Times New Roman"/>
          <w:sz w:val="24"/>
          <w:szCs w:val="24"/>
        </w:rPr>
        <w:t xml:space="preserve"> a účtovné</w:t>
      </w:r>
      <w:r w:rsidR="007815E3">
        <w:rPr>
          <w:rFonts w:ascii="Times New Roman" w:hAnsi="Times New Roman"/>
          <w:sz w:val="24"/>
          <w:szCs w:val="24"/>
        </w:rPr>
        <w:t>ho poradenstva. Zhotoviteľ má v tejto oblasti bohaté skúsenosti pri vykonávaní poradenstva pri realiz</w:t>
      </w:r>
      <w:r w:rsidR="00B83EA1">
        <w:rPr>
          <w:rFonts w:ascii="Times New Roman" w:hAnsi="Times New Roman"/>
          <w:sz w:val="24"/>
          <w:szCs w:val="24"/>
        </w:rPr>
        <w:t xml:space="preserve">ácii projektov podporovaných </w:t>
      </w:r>
      <w:r w:rsidR="00B83EA1">
        <w:rPr>
          <w:rFonts w:ascii="Times New Roman" w:hAnsi="Times New Roman"/>
          <w:sz w:val="24"/>
          <w:szCs w:val="24"/>
        </w:rPr>
        <w:lastRenderedPageBreak/>
        <w:t>zo </w:t>
      </w:r>
      <w:r w:rsidR="007815E3">
        <w:rPr>
          <w:rFonts w:ascii="Times New Roman" w:hAnsi="Times New Roman"/>
          <w:sz w:val="24"/>
          <w:szCs w:val="24"/>
        </w:rPr>
        <w:t>štrukturálnych a investičných fondov Európskej únie formou nenávratného finančného príspevku (ďalej len „NFP“).</w:t>
      </w:r>
    </w:p>
    <w:p w:rsidR="007815E3" w:rsidRDefault="007815E3" w:rsidP="009B1565">
      <w:pPr>
        <w:pStyle w:val="AKSS"/>
        <w:tabs>
          <w:tab w:val="left" w:pos="567"/>
        </w:tabs>
        <w:spacing w:after="120"/>
        <w:rPr>
          <w:rFonts w:ascii="Times New Roman" w:hAnsi="Times New Roman"/>
          <w:sz w:val="24"/>
          <w:szCs w:val="24"/>
        </w:rPr>
      </w:pPr>
      <w:r w:rsidRPr="009B1565">
        <w:rPr>
          <w:rFonts w:ascii="Times New Roman" w:hAnsi="Times New Roman"/>
          <w:b/>
          <w:sz w:val="24"/>
          <w:szCs w:val="24"/>
        </w:rPr>
        <w:t>3.</w:t>
      </w:r>
      <w:r>
        <w:rPr>
          <w:rFonts w:ascii="Times New Roman" w:hAnsi="Times New Roman"/>
          <w:sz w:val="24"/>
          <w:szCs w:val="24"/>
        </w:rPr>
        <w:tab/>
        <w:t>Nevyhnutným predpokladom poskytnutia podpory zo štrukturálnych a investičných fondov Európskej únie je podanie žiadosti o poskytnutie NFP a</w:t>
      </w:r>
      <w:r w:rsidR="009B1565">
        <w:rPr>
          <w:rFonts w:ascii="Times New Roman" w:hAnsi="Times New Roman"/>
          <w:sz w:val="24"/>
          <w:szCs w:val="24"/>
        </w:rPr>
        <w:t> uzatvorenie zmluvy o poskytnutí NFP s príslušným orgánom verejnej moci ako poskytovateľom podpory.</w:t>
      </w:r>
    </w:p>
    <w:p w:rsidR="008D0C1D" w:rsidRPr="0093783E" w:rsidRDefault="009B1565" w:rsidP="008D0C1D">
      <w:pPr>
        <w:pStyle w:val="AKSS"/>
        <w:tabs>
          <w:tab w:val="left" w:pos="567"/>
        </w:tabs>
        <w:rPr>
          <w:rFonts w:ascii="Times New Roman" w:hAnsi="Times New Roman"/>
          <w:strike/>
          <w:sz w:val="24"/>
          <w:szCs w:val="24"/>
        </w:rPr>
      </w:pPr>
      <w:r w:rsidRPr="009B1565">
        <w:rPr>
          <w:rFonts w:ascii="Times New Roman" w:hAnsi="Times New Roman"/>
          <w:b/>
          <w:sz w:val="24"/>
          <w:szCs w:val="24"/>
        </w:rPr>
        <w:t>4.</w:t>
      </w:r>
      <w:r>
        <w:rPr>
          <w:rFonts w:ascii="Times New Roman" w:hAnsi="Times New Roman"/>
          <w:sz w:val="24"/>
          <w:szCs w:val="24"/>
        </w:rPr>
        <w:tab/>
        <w:t>Zmluvné strany sa dohodli na uzatvorení tejto Zmluvy za účelom vypracovania žiadosti o poskytnutie NFP a vykonanie potrebných činností súvisiacich s prípravou žiadosti o poskytnutie NFP</w:t>
      </w:r>
      <w:r w:rsidR="00A014B9">
        <w:rPr>
          <w:rFonts w:ascii="Times New Roman" w:hAnsi="Times New Roman"/>
          <w:sz w:val="24"/>
          <w:szCs w:val="24"/>
        </w:rPr>
        <w:t>.</w:t>
      </w:r>
      <w:r w:rsidR="008D0C1D">
        <w:rPr>
          <w:rFonts w:ascii="Times New Roman" w:hAnsi="Times New Roman"/>
          <w:sz w:val="24"/>
          <w:szCs w:val="24"/>
        </w:rPr>
        <w:t xml:space="preserve"> </w:t>
      </w:r>
    </w:p>
    <w:p w:rsidR="009B1565" w:rsidRDefault="009B1565" w:rsidP="007815E3">
      <w:pPr>
        <w:pStyle w:val="AKSS"/>
        <w:tabs>
          <w:tab w:val="left" w:pos="567"/>
        </w:tabs>
        <w:rPr>
          <w:rFonts w:ascii="Times New Roman" w:hAnsi="Times New Roman"/>
          <w:sz w:val="24"/>
          <w:szCs w:val="24"/>
        </w:rPr>
      </w:pPr>
      <w:r>
        <w:rPr>
          <w:rFonts w:ascii="Times New Roman" w:hAnsi="Times New Roman"/>
          <w:sz w:val="24"/>
          <w:szCs w:val="24"/>
        </w:rPr>
        <w:t>.</w:t>
      </w:r>
    </w:p>
    <w:p w:rsidR="00DC082E" w:rsidRDefault="00DC082E" w:rsidP="00CF5125">
      <w:pPr>
        <w:pStyle w:val="AKSS"/>
        <w:rPr>
          <w:rFonts w:ascii="Times New Roman" w:hAnsi="Times New Roman"/>
          <w:sz w:val="24"/>
          <w:szCs w:val="24"/>
        </w:rPr>
      </w:pPr>
    </w:p>
    <w:p w:rsidR="00DE5140" w:rsidRPr="00DE5140" w:rsidRDefault="00DE5140" w:rsidP="00DE5140">
      <w:pPr>
        <w:pStyle w:val="AKSS"/>
        <w:jc w:val="center"/>
        <w:rPr>
          <w:rFonts w:ascii="Times New Roman" w:hAnsi="Times New Roman"/>
          <w:b/>
          <w:sz w:val="24"/>
          <w:szCs w:val="24"/>
        </w:rPr>
      </w:pPr>
      <w:r w:rsidRPr="00DE5140">
        <w:rPr>
          <w:rFonts w:ascii="Times New Roman" w:hAnsi="Times New Roman"/>
          <w:b/>
          <w:sz w:val="24"/>
          <w:szCs w:val="24"/>
        </w:rPr>
        <w:t>Článok I</w:t>
      </w:r>
      <w:r>
        <w:rPr>
          <w:rFonts w:ascii="Times New Roman" w:hAnsi="Times New Roman"/>
          <w:b/>
          <w:sz w:val="24"/>
          <w:szCs w:val="24"/>
        </w:rPr>
        <w:t>I</w:t>
      </w:r>
      <w:r w:rsidRPr="00DE5140">
        <w:rPr>
          <w:rFonts w:ascii="Times New Roman" w:hAnsi="Times New Roman"/>
          <w:b/>
          <w:sz w:val="24"/>
          <w:szCs w:val="24"/>
        </w:rPr>
        <w:t>.</w:t>
      </w:r>
    </w:p>
    <w:p w:rsidR="00DE5140" w:rsidRPr="00DE5140" w:rsidRDefault="00DE5140" w:rsidP="00DE5140">
      <w:pPr>
        <w:pStyle w:val="AKSS"/>
        <w:jc w:val="center"/>
        <w:rPr>
          <w:rFonts w:ascii="Times New Roman" w:hAnsi="Times New Roman"/>
          <w:b/>
          <w:sz w:val="24"/>
          <w:szCs w:val="24"/>
        </w:rPr>
      </w:pPr>
      <w:r>
        <w:rPr>
          <w:rFonts w:ascii="Times New Roman" w:hAnsi="Times New Roman"/>
          <w:b/>
          <w:sz w:val="24"/>
          <w:szCs w:val="24"/>
        </w:rPr>
        <w:t>Predmet Zmluvy</w:t>
      </w:r>
    </w:p>
    <w:p w:rsidR="00C1521E" w:rsidRDefault="00C1521E" w:rsidP="00CF5125">
      <w:pPr>
        <w:pStyle w:val="AKSS"/>
        <w:rPr>
          <w:rFonts w:ascii="Times New Roman" w:hAnsi="Times New Roman"/>
          <w:sz w:val="24"/>
          <w:szCs w:val="24"/>
        </w:rPr>
      </w:pPr>
    </w:p>
    <w:p w:rsidR="0024293D" w:rsidRDefault="00CF3FE9" w:rsidP="007172CE">
      <w:pPr>
        <w:pStyle w:val="AKSS"/>
        <w:tabs>
          <w:tab w:val="left" w:pos="567"/>
        </w:tabs>
        <w:rPr>
          <w:rFonts w:ascii="Times New Roman" w:hAnsi="Times New Roman"/>
          <w:sz w:val="24"/>
          <w:szCs w:val="24"/>
        </w:rPr>
      </w:pPr>
      <w:r w:rsidRPr="00CF3FE9">
        <w:rPr>
          <w:rFonts w:ascii="Times New Roman" w:hAnsi="Times New Roman"/>
          <w:b/>
          <w:sz w:val="24"/>
          <w:szCs w:val="24"/>
        </w:rPr>
        <w:t>1.</w:t>
      </w:r>
      <w:r>
        <w:rPr>
          <w:rFonts w:ascii="Times New Roman" w:hAnsi="Times New Roman"/>
          <w:sz w:val="24"/>
          <w:szCs w:val="24"/>
        </w:rPr>
        <w:tab/>
      </w:r>
      <w:r w:rsidR="00DE5140" w:rsidRPr="00DE5140">
        <w:rPr>
          <w:rFonts w:ascii="Times New Roman" w:hAnsi="Times New Roman"/>
          <w:sz w:val="24"/>
          <w:szCs w:val="24"/>
        </w:rPr>
        <w:t xml:space="preserve">Predmetom </w:t>
      </w:r>
      <w:r w:rsidR="00DE5140">
        <w:rPr>
          <w:rFonts w:ascii="Times New Roman" w:hAnsi="Times New Roman"/>
          <w:sz w:val="24"/>
          <w:szCs w:val="24"/>
        </w:rPr>
        <w:t xml:space="preserve">tejto </w:t>
      </w:r>
      <w:r w:rsidR="00DE5140" w:rsidRPr="00DE5140">
        <w:rPr>
          <w:rFonts w:ascii="Times New Roman" w:hAnsi="Times New Roman"/>
          <w:sz w:val="24"/>
          <w:szCs w:val="24"/>
        </w:rPr>
        <w:t xml:space="preserve">Zmluvy je záväzok Zhotoviteľa za podmienok uvedených v Zmluve </w:t>
      </w:r>
      <w:r w:rsidR="00DE5140">
        <w:rPr>
          <w:rFonts w:ascii="Times New Roman" w:hAnsi="Times New Roman"/>
          <w:sz w:val="24"/>
          <w:szCs w:val="24"/>
        </w:rPr>
        <w:t>vykonať</w:t>
      </w:r>
      <w:r w:rsidR="00DE5140" w:rsidRPr="00DE5140">
        <w:rPr>
          <w:rFonts w:ascii="Times New Roman" w:hAnsi="Times New Roman"/>
          <w:sz w:val="24"/>
          <w:szCs w:val="24"/>
        </w:rPr>
        <w:t xml:space="preserve"> pre Objednávateľa </w:t>
      </w:r>
      <w:r w:rsidR="005A5041">
        <w:rPr>
          <w:rFonts w:ascii="Times New Roman" w:hAnsi="Times New Roman"/>
          <w:sz w:val="24"/>
          <w:szCs w:val="24"/>
        </w:rPr>
        <w:t xml:space="preserve">činnosti súvisiace s vypracovaním </w:t>
      </w:r>
      <w:r w:rsidR="00DE5140">
        <w:rPr>
          <w:rFonts w:ascii="Times New Roman" w:hAnsi="Times New Roman"/>
          <w:sz w:val="24"/>
          <w:szCs w:val="24"/>
        </w:rPr>
        <w:t>žiados</w:t>
      </w:r>
      <w:r w:rsidR="005A5041">
        <w:rPr>
          <w:rFonts w:ascii="Times New Roman" w:hAnsi="Times New Roman"/>
          <w:sz w:val="24"/>
          <w:szCs w:val="24"/>
        </w:rPr>
        <w:t xml:space="preserve">ti </w:t>
      </w:r>
      <w:r w:rsidR="00DE5140">
        <w:rPr>
          <w:rFonts w:ascii="Times New Roman" w:hAnsi="Times New Roman"/>
          <w:sz w:val="24"/>
          <w:szCs w:val="24"/>
        </w:rPr>
        <w:t xml:space="preserve">o poskytnutie nenávratného finančného príspevku </w:t>
      </w:r>
      <w:r w:rsidR="0024293D" w:rsidRPr="0024293D">
        <w:rPr>
          <w:rFonts w:ascii="Times New Roman" w:hAnsi="Times New Roman"/>
          <w:sz w:val="24"/>
          <w:szCs w:val="24"/>
        </w:rPr>
        <w:t xml:space="preserve">s názvom </w:t>
      </w:r>
      <w:r w:rsidR="0024293D" w:rsidRPr="00315B40">
        <w:rPr>
          <w:rFonts w:ascii="Times New Roman" w:hAnsi="Times New Roman"/>
          <w:b/>
          <w:sz w:val="24"/>
          <w:szCs w:val="24"/>
        </w:rPr>
        <w:t>„</w:t>
      </w:r>
      <w:r w:rsidR="003D7B1D" w:rsidRPr="003D7B1D">
        <w:rPr>
          <w:rFonts w:ascii="Times New Roman" w:eastAsia="Times New Roman" w:hAnsi="Times New Roman"/>
          <w:b/>
          <w:sz w:val="24"/>
          <w:szCs w:val="24"/>
          <w:lang w:eastAsia="sk-SK"/>
        </w:rPr>
        <w:t>Zníženie energetickej náročnosti budovy Materskej školy</w:t>
      </w:r>
      <w:r w:rsidR="0024293D" w:rsidRPr="00315B40">
        <w:rPr>
          <w:rFonts w:ascii="Times New Roman" w:hAnsi="Times New Roman"/>
          <w:b/>
          <w:sz w:val="24"/>
          <w:szCs w:val="24"/>
        </w:rPr>
        <w:t>“</w:t>
      </w:r>
      <w:r w:rsidR="0024293D" w:rsidRPr="0024293D">
        <w:rPr>
          <w:rFonts w:ascii="Times New Roman" w:hAnsi="Times New Roman"/>
          <w:sz w:val="24"/>
          <w:szCs w:val="24"/>
        </w:rPr>
        <w:t xml:space="preserve">, ktorý je predmetom podanej žiadosti o poskytnutie NFP a uzatvorenej zmluvy o poskytnutí NFP v rámci nasledovnej výzvy na predkladanie žiadostí o poskytnutie NFP: </w:t>
      </w:r>
    </w:p>
    <w:p w:rsidR="005A5041" w:rsidRDefault="0024293D" w:rsidP="0024293D">
      <w:pPr>
        <w:pStyle w:val="AKSS"/>
        <w:tabs>
          <w:tab w:val="left" w:pos="567"/>
        </w:tabs>
        <w:rPr>
          <w:rFonts w:ascii="Times New Roman" w:hAnsi="Times New Roman"/>
          <w:sz w:val="24"/>
          <w:szCs w:val="24"/>
        </w:rPr>
      </w:pPr>
      <w:r>
        <w:rPr>
          <w:rFonts w:ascii="Times New Roman" w:hAnsi="Times New Roman"/>
          <w:sz w:val="24"/>
          <w:szCs w:val="24"/>
        </w:rPr>
        <w:t xml:space="preserve">          </w:t>
      </w:r>
      <w:r w:rsidR="005A5041">
        <w:rPr>
          <w:rFonts w:ascii="Times New Roman" w:hAnsi="Times New Roman"/>
          <w:sz w:val="24"/>
          <w:szCs w:val="24"/>
        </w:rPr>
        <w:t>Kód výzvy:</w:t>
      </w:r>
      <w:r w:rsidR="005A5041">
        <w:rPr>
          <w:rFonts w:ascii="Times New Roman" w:hAnsi="Times New Roman"/>
          <w:sz w:val="24"/>
          <w:szCs w:val="24"/>
        </w:rPr>
        <w:tab/>
      </w:r>
      <w:r w:rsidR="003C6BAA">
        <w:rPr>
          <w:rFonts w:ascii="Times New Roman" w:hAnsi="Times New Roman"/>
          <w:sz w:val="24"/>
          <w:szCs w:val="24"/>
        </w:rPr>
        <w:t xml:space="preserve">      </w:t>
      </w:r>
      <w:r>
        <w:rPr>
          <w:rFonts w:ascii="Times New Roman" w:hAnsi="Times New Roman"/>
          <w:sz w:val="24"/>
          <w:szCs w:val="24"/>
        </w:rPr>
        <w:t xml:space="preserve"> </w:t>
      </w:r>
      <w:r w:rsidR="003C6BAA">
        <w:rPr>
          <w:rFonts w:ascii="Times New Roman" w:hAnsi="Times New Roman"/>
          <w:sz w:val="24"/>
          <w:szCs w:val="24"/>
        </w:rPr>
        <w:t xml:space="preserve">       </w:t>
      </w:r>
      <w:r w:rsidR="007172CE" w:rsidRPr="007172CE">
        <w:rPr>
          <w:rFonts w:ascii="Times New Roman" w:hAnsi="Times New Roman"/>
          <w:sz w:val="24"/>
          <w:szCs w:val="24"/>
        </w:rPr>
        <w:t>OPKZP-PO4-SC431-2015-6</w:t>
      </w:r>
    </w:p>
    <w:p w:rsidR="005A5041" w:rsidRDefault="003C6BAA" w:rsidP="00A23747">
      <w:pPr>
        <w:pStyle w:val="AKSS"/>
        <w:ind w:left="2977" w:hanging="2410"/>
        <w:rPr>
          <w:rFonts w:ascii="Times New Roman" w:eastAsia="Times New Roman" w:hAnsi="Times New Roman"/>
          <w:sz w:val="24"/>
          <w:szCs w:val="24"/>
          <w:lang w:eastAsia="sk-SK"/>
        </w:rPr>
      </w:pPr>
      <w:r>
        <w:rPr>
          <w:rFonts w:ascii="Times New Roman" w:hAnsi="Times New Roman"/>
          <w:sz w:val="24"/>
          <w:szCs w:val="24"/>
        </w:rPr>
        <w:t xml:space="preserve">Operačný program:         </w:t>
      </w:r>
      <w:r w:rsidRPr="003C6BAA">
        <w:rPr>
          <w:rFonts w:ascii="Times New Roman" w:eastAsia="Times New Roman" w:hAnsi="Times New Roman"/>
          <w:sz w:val="24"/>
          <w:szCs w:val="24"/>
          <w:lang w:eastAsia="sk-SK"/>
        </w:rPr>
        <w:t>Operačný program Kvalita životného prostredia</w:t>
      </w:r>
    </w:p>
    <w:p w:rsidR="003C6BAA" w:rsidRPr="003C6BAA" w:rsidRDefault="003C6BAA" w:rsidP="003C6BAA">
      <w:pPr>
        <w:pStyle w:val="AKSS"/>
        <w:ind w:left="2977" w:hanging="2410"/>
        <w:rPr>
          <w:rFonts w:ascii="Times New Roman" w:hAnsi="Times New Roman"/>
          <w:sz w:val="24"/>
          <w:szCs w:val="24"/>
        </w:rPr>
      </w:pPr>
      <w:r>
        <w:rPr>
          <w:rFonts w:ascii="Times New Roman" w:hAnsi="Times New Roman"/>
          <w:sz w:val="24"/>
          <w:szCs w:val="24"/>
        </w:rPr>
        <w:t>Prioritná os</w:t>
      </w:r>
      <w:r w:rsidR="006015F4">
        <w:rPr>
          <w:rFonts w:ascii="Times New Roman" w:hAnsi="Times New Roman"/>
          <w:sz w:val="24"/>
          <w:szCs w:val="24"/>
        </w:rPr>
        <w:t xml:space="preserve">:      </w:t>
      </w:r>
      <w:r w:rsidRPr="003C6BAA">
        <w:rPr>
          <w:rFonts w:ascii="Times New Roman" w:hAnsi="Times New Roman"/>
          <w:sz w:val="24"/>
          <w:szCs w:val="24"/>
        </w:rPr>
        <w:t xml:space="preserve">4. Energeticky efektívne nízkouhlíkové hospodárstvo vo                       </w:t>
      </w:r>
      <w:r>
        <w:rPr>
          <w:rFonts w:ascii="Times New Roman" w:hAnsi="Times New Roman"/>
          <w:sz w:val="24"/>
          <w:szCs w:val="24"/>
        </w:rPr>
        <w:t xml:space="preserve">   </w:t>
      </w:r>
      <w:r w:rsidRPr="003C6BAA">
        <w:rPr>
          <w:rFonts w:ascii="Times New Roman" w:hAnsi="Times New Roman"/>
          <w:sz w:val="24"/>
          <w:szCs w:val="24"/>
        </w:rPr>
        <w:t xml:space="preserve">všetkých sektoroch        </w:t>
      </w:r>
    </w:p>
    <w:p w:rsidR="003C6BAA" w:rsidRDefault="006015F4" w:rsidP="003C6BAA">
      <w:pPr>
        <w:pStyle w:val="AKSS"/>
        <w:ind w:left="2977" w:hanging="2410"/>
        <w:rPr>
          <w:rFonts w:ascii="Times New Roman" w:hAnsi="Times New Roman"/>
          <w:sz w:val="24"/>
          <w:szCs w:val="24"/>
        </w:rPr>
      </w:pPr>
      <w:r w:rsidRPr="006015F4">
        <w:rPr>
          <w:rFonts w:ascii="Times New Roman" w:hAnsi="Times New Roman"/>
          <w:sz w:val="24"/>
          <w:szCs w:val="24"/>
        </w:rPr>
        <w:t>Investičná priorita:</w:t>
      </w:r>
      <w:r w:rsidR="003C6BAA" w:rsidRPr="003C6BAA">
        <w:rPr>
          <w:rFonts w:ascii="Times New Roman" w:hAnsi="Times New Roman"/>
          <w:sz w:val="24"/>
          <w:szCs w:val="24"/>
        </w:rPr>
        <w:tab/>
      </w:r>
      <w:r w:rsidRPr="006015F4">
        <w:rPr>
          <w:rFonts w:ascii="Times New Roman" w:hAnsi="Times New Roman"/>
          <w:sz w:val="24"/>
          <w:szCs w:val="24"/>
        </w:rPr>
        <w:t>4.3. Podpora energetickej efektívnosti, inteligentného        riadenia energie a využívania energie z obnoviteľných zdrojov vo verejných infraštruktúrach, vrátane verejných budov a v sektore bývania</w:t>
      </w:r>
    </w:p>
    <w:p w:rsidR="005A5041" w:rsidRDefault="003C6BAA" w:rsidP="003C6BAA">
      <w:pPr>
        <w:pStyle w:val="AKSS"/>
        <w:spacing w:after="120"/>
        <w:ind w:firstLine="567"/>
        <w:rPr>
          <w:rFonts w:ascii="Times New Roman" w:hAnsi="Times New Roman"/>
          <w:sz w:val="24"/>
          <w:szCs w:val="24"/>
        </w:rPr>
      </w:pPr>
      <w:r w:rsidRPr="003C6BAA">
        <w:rPr>
          <w:rFonts w:ascii="Times New Roman" w:eastAsia="Times New Roman" w:hAnsi="Times New Roman"/>
          <w:sz w:val="24"/>
          <w:szCs w:val="24"/>
          <w:lang w:eastAsia="sk-SK"/>
        </w:rPr>
        <w:t xml:space="preserve">Špecifický cieľ: </w:t>
      </w:r>
      <w:r w:rsidR="006015F4">
        <w:rPr>
          <w:rFonts w:ascii="Times New Roman" w:eastAsia="Times New Roman" w:hAnsi="Times New Roman"/>
          <w:sz w:val="24"/>
          <w:szCs w:val="24"/>
          <w:lang w:eastAsia="sk-SK"/>
        </w:rPr>
        <w:t xml:space="preserve">         </w:t>
      </w:r>
      <w:r w:rsidRPr="003C6BAA">
        <w:rPr>
          <w:rFonts w:ascii="Times New Roman" w:eastAsia="Times New Roman" w:hAnsi="Times New Roman"/>
          <w:sz w:val="24"/>
          <w:szCs w:val="24"/>
          <w:lang w:eastAsia="sk-SK"/>
        </w:rPr>
        <w:t xml:space="preserve">4.3.1 Zníženie spotreby energie pri prevádzke verejných budov </w:t>
      </w:r>
      <w:r w:rsidR="005A5041" w:rsidRPr="005F314B">
        <w:rPr>
          <w:rFonts w:ascii="Times New Roman" w:hAnsi="Times New Roman"/>
          <w:sz w:val="24"/>
          <w:szCs w:val="24"/>
        </w:rPr>
        <w:t>(ďalej len „Dielo</w:t>
      </w:r>
      <w:r w:rsidR="001637C5" w:rsidRPr="005F314B">
        <w:rPr>
          <w:rFonts w:ascii="Times New Roman" w:hAnsi="Times New Roman"/>
          <w:sz w:val="24"/>
          <w:szCs w:val="24"/>
        </w:rPr>
        <w:t>“).</w:t>
      </w:r>
    </w:p>
    <w:p w:rsidR="001637C5" w:rsidRDefault="001637C5" w:rsidP="00223160">
      <w:pPr>
        <w:pStyle w:val="AKSS"/>
        <w:spacing w:after="120"/>
        <w:rPr>
          <w:rFonts w:ascii="Times New Roman" w:hAnsi="Times New Roman"/>
          <w:sz w:val="24"/>
          <w:szCs w:val="24"/>
        </w:rPr>
      </w:pPr>
    </w:p>
    <w:p w:rsidR="003B7F25" w:rsidRPr="003B7F25" w:rsidRDefault="003B7F25" w:rsidP="003B7F25">
      <w:pPr>
        <w:tabs>
          <w:tab w:val="left" w:pos="567"/>
        </w:tabs>
        <w:spacing w:after="0" w:line="240" w:lineRule="atLeast"/>
        <w:jc w:val="both"/>
        <w:rPr>
          <w:rFonts w:ascii="Times New Roman" w:hAnsi="Times New Roman"/>
          <w:sz w:val="24"/>
          <w:szCs w:val="24"/>
        </w:rPr>
      </w:pPr>
      <w:r w:rsidRPr="003B7F25">
        <w:rPr>
          <w:rFonts w:ascii="Times New Roman" w:hAnsi="Times New Roman"/>
          <w:b/>
          <w:sz w:val="24"/>
          <w:szCs w:val="24"/>
        </w:rPr>
        <w:t>2.</w:t>
      </w:r>
      <w:r w:rsidRPr="003B7F25">
        <w:rPr>
          <w:rFonts w:ascii="Times New Roman" w:hAnsi="Times New Roman"/>
          <w:sz w:val="24"/>
          <w:szCs w:val="24"/>
        </w:rPr>
        <w:tab/>
        <w:t>Zhotoviteľ sa zaväzuje vykonať Dielo uvedené v bode 1 tohto článku Zmluvy v nasledovnom rozsahu:</w:t>
      </w:r>
    </w:p>
    <w:p w:rsidR="006015F4" w:rsidRDefault="003B7F25" w:rsidP="003B7F25">
      <w:pPr>
        <w:spacing w:after="0" w:line="240" w:lineRule="atLeast"/>
        <w:ind w:left="426" w:hanging="426"/>
        <w:jc w:val="both"/>
        <w:rPr>
          <w:rFonts w:ascii="Times New Roman" w:eastAsia="Times New Roman" w:hAnsi="Times New Roman"/>
          <w:sz w:val="24"/>
          <w:szCs w:val="24"/>
          <w:lang w:eastAsia="sk-SK"/>
        </w:rPr>
      </w:pPr>
      <w:r w:rsidRPr="003B7F25">
        <w:rPr>
          <w:rFonts w:ascii="Times New Roman" w:hAnsi="Times New Roman"/>
          <w:sz w:val="24"/>
          <w:szCs w:val="24"/>
        </w:rPr>
        <w:t>a)</w:t>
      </w:r>
      <w:r w:rsidRPr="003B7F25">
        <w:rPr>
          <w:rFonts w:ascii="Times New Roman" w:hAnsi="Times New Roman"/>
          <w:sz w:val="24"/>
          <w:szCs w:val="24"/>
        </w:rPr>
        <w:tab/>
        <w:t xml:space="preserve">vykonanie činností súvisiacich s posúdením podmienok na spĺňanie kritérií spôsobilosti a ekonomickej životaschopnosti pre čerpanie štrukturálnych a investičných fondov Európskej únie v rámci operačného programu </w:t>
      </w:r>
      <w:r w:rsidR="006015F4" w:rsidRPr="006015F4">
        <w:rPr>
          <w:rFonts w:ascii="Times New Roman" w:eastAsia="Times New Roman" w:hAnsi="Times New Roman"/>
          <w:sz w:val="24"/>
          <w:szCs w:val="24"/>
          <w:lang w:eastAsia="sk-SK"/>
        </w:rPr>
        <w:t>Kvalita životného prostredia</w:t>
      </w:r>
    </w:p>
    <w:p w:rsidR="003B7F25" w:rsidRPr="003B7F25" w:rsidRDefault="003B7F25" w:rsidP="003B7F25">
      <w:pPr>
        <w:spacing w:after="0" w:line="240" w:lineRule="atLeast"/>
        <w:ind w:left="426" w:hanging="426"/>
        <w:jc w:val="both"/>
        <w:rPr>
          <w:rFonts w:ascii="Times New Roman" w:hAnsi="Times New Roman"/>
          <w:sz w:val="24"/>
          <w:szCs w:val="24"/>
        </w:rPr>
      </w:pPr>
      <w:r w:rsidRPr="003B7F25">
        <w:rPr>
          <w:rFonts w:ascii="Times New Roman" w:eastAsia="Times New Roman" w:hAnsi="Times New Roman"/>
          <w:sz w:val="24"/>
          <w:szCs w:val="24"/>
          <w:lang w:eastAsia="sk-SK"/>
        </w:rPr>
        <w:t xml:space="preserve"> </w:t>
      </w:r>
      <w:r w:rsidRPr="003B7F25">
        <w:rPr>
          <w:rFonts w:ascii="Times New Roman" w:hAnsi="Times New Roman"/>
          <w:sz w:val="24"/>
          <w:szCs w:val="24"/>
        </w:rPr>
        <w:t>b)</w:t>
      </w:r>
      <w:r w:rsidRPr="003B7F25">
        <w:rPr>
          <w:rFonts w:ascii="Times New Roman" w:hAnsi="Times New Roman"/>
          <w:sz w:val="24"/>
          <w:szCs w:val="24"/>
        </w:rPr>
        <w:tab/>
        <w:t>vykonanie úkonov súvisiacich s kontrolou oprávnenosti Objednávateľa ako žiadateľa, najmä</w:t>
      </w:r>
    </w:p>
    <w:p w:rsidR="003B7F25" w:rsidRPr="003B7F25" w:rsidRDefault="003B7F25" w:rsidP="003B7F25">
      <w:pPr>
        <w:numPr>
          <w:ilvl w:val="0"/>
          <w:numId w:val="1"/>
        </w:numPr>
        <w:tabs>
          <w:tab w:val="left" w:pos="851"/>
        </w:tabs>
        <w:spacing w:after="0" w:line="240" w:lineRule="atLeast"/>
        <w:ind w:left="851" w:hanging="425"/>
        <w:jc w:val="both"/>
        <w:rPr>
          <w:rFonts w:ascii="Times New Roman" w:hAnsi="Times New Roman"/>
          <w:sz w:val="24"/>
          <w:szCs w:val="24"/>
        </w:rPr>
      </w:pPr>
      <w:r w:rsidRPr="003B7F25">
        <w:rPr>
          <w:rFonts w:ascii="Times New Roman" w:hAnsi="Times New Roman"/>
          <w:sz w:val="24"/>
          <w:szCs w:val="24"/>
        </w:rPr>
        <w:t>určenie kategórie podniku v zmysle odporúčania Komisie 2003/361/ES zo 06.05.2003 o vymedzení mikropodnikov, malých a stredných podnikov a nariadenia Komisie (EÚ) č. 651/2014 zo 17.06.2014 o vyhlásení určitých kategórií pomoci za zlučiteľné s vnútorným trhom podľa článkov 107 a 108 zmluvy v platnom znení (ďalej len „Nariadenie Komisie (EÚ) č. 651/2014“),</w:t>
      </w:r>
    </w:p>
    <w:p w:rsidR="003B7F25" w:rsidRPr="003B7F25" w:rsidRDefault="003B7F25" w:rsidP="003B7F25">
      <w:pPr>
        <w:numPr>
          <w:ilvl w:val="0"/>
          <w:numId w:val="1"/>
        </w:numPr>
        <w:tabs>
          <w:tab w:val="left" w:pos="851"/>
        </w:tabs>
        <w:spacing w:after="0" w:line="240" w:lineRule="atLeast"/>
        <w:ind w:left="851" w:hanging="425"/>
        <w:jc w:val="both"/>
        <w:rPr>
          <w:rFonts w:ascii="Times New Roman" w:hAnsi="Times New Roman"/>
          <w:sz w:val="24"/>
          <w:szCs w:val="24"/>
        </w:rPr>
      </w:pPr>
      <w:r w:rsidRPr="003B7F25">
        <w:rPr>
          <w:rFonts w:ascii="Times New Roman" w:hAnsi="Times New Roman"/>
          <w:sz w:val="24"/>
          <w:szCs w:val="24"/>
        </w:rPr>
        <w:t>posúdenie rizika, či ide o podnik v ťažkostiach v zmysle Nariadenia Komisie (EÚ) č. 651/2014,</w:t>
      </w:r>
    </w:p>
    <w:p w:rsidR="003B7F25" w:rsidRDefault="003B7F25" w:rsidP="003B7F25">
      <w:pPr>
        <w:spacing w:after="0" w:line="240" w:lineRule="atLeast"/>
        <w:ind w:left="426" w:hanging="426"/>
        <w:jc w:val="both"/>
        <w:rPr>
          <w:rFonts w:ascii="Times New Roman" w:hAnsi="Times New Roman"/>
          <w:sz w:val="24"/>
          <w:szCs w:val="24"/>
        </w:rPr>
      </w:pPr>
      <w:r w:rsidRPr="003B7F25">
        <w:rPr>
          <w:rFonts w:ascii="Times New Roman" w:hAnsi="Times New Roman"/>
          <w:sz w:val="24"/>
          <w:szCs w:val="24"/>
        </w:rPr>
        <w:t>c)</w:t>
      </w:r>
      <w:r w:rsidRPr="003B7F25">
        <w:rPr>
          <w:rFonts w:ascii="Times New Roman" w:hAnsi="Times New Roman"/>
          <w:sz w:val="24"/>
          <w:szCs w:val="24"/>
        </w:rPr>
        <w:tab/>
        <w:t>poskytnutie poradenstva pri zosúladení Objednávateľom plánovaných činností s</w:t>
      </w:r>
      <w:r w:rsidR="00A5712F">
        <w:rPr>
          <w:rFonts w:ascii="Times New Roman" w:hAnsi="Times New Roman"/>
          <w:sz w:val="24"/>
          <w:szCs w:val="24"/>
        </w:rPr>
        <w:t xml:space="preserve"> špecifickým cieľom </w:t>
      </w:r>
      <w:r w:rsidR="00A5712F" w:rsidRPr="00A5712F">
        <w:rPr>
          <w:rFonts w:ascii="Times New Roman" w:hAnsi="Times New Roman"/>
          <w:sz w:val="24"/>
          <w:szCs w:val="24"/>
        </w:rPr>
        <w:t xml:space="preserve">4.3.1 Zníženie spotreby energie pri prevádzke verejných budov </w:t>
      </w:r>
      <w:r w:rsidRPr="003B7F25">
        <w:rPr>
          <w:rFonts w:ascii="Times New Roman" w:hAnsi="Times New Roman"/>
          <w:sz w:val="24"/>
          <w:szCs w:val="24"/>
        </w:rPr>
        <w:t>a príslušnými právnymi predpismi Európskej únie,</w:t>
      </w:r>
    </w:p>
    <w:p w:rsidR="006015F4" w:rsidRDefault="003B7F25" w:rsidP="003B7F25">
      <w:pPr>
        <w:spacing w:after="0" w:line="240" w:lineRule="atLeast"/>
        <w:ind w:left="426" w:hanging="426"/>
        <w:jc w:val="both"/>
        <w:rPr>
          <w:rFonts w:ascii="Times New Roman" w:eastAsia="Times New Roman" w:hAnsi="Times New Roman"/>
          <w:sz w:val="24"/>
          <w:szCs w:val="24"/>
          <w:lang w:eastAsia="sk-SK"/>
        </w:rPr>
      </w:pPr>
      <w:r w:rsidRPr="003B7F25">
        <w:rPr>
          <w:rFonts w:ascii="Times New Roman" w:hAnsi="Times New Roman"/>
          <w:sz w:val="24"/>
          <w:szCs w:val="24"/>
        </w:rPr>
        <w:lastRenderedPageBreak/>
        <w:t>d)</w:t>
      </w:r>
      <w:r w:rsidRPr="003B7F25">
        <w:rPr>
          <w:rFonts w:ascii="Times New Roman" w:hAnsi="Times New Roman"/>
          <w:sz w:val="24"/>
          <w:szCs w:val="24"/>
        </w:rPr>
        <w:tab/>
        <w:t xml:space="preserve">vypracovanie žiadosti o poskytnutie NFP zo štrukturálnych a investičných fondov Európskej únie v rámci operačného programu </w:t>
      </w:r>
      <w:r w:rsidR="006015F4" w:rsidRPr="006015F4">
        <w:rPr>
          <w:rFonts w:ascii="Times New Roman" w:eastAsia="Times New Roman" w:hAnsi="Times New Roman"/>
          <w:sz w:val="24"/>
          <w:szCs w:val="24"/>
          <w:lang w:eastAsia="sk-SK"/>
        </w:rPr>
        <w:t>Kvalita životného prostredia</w:t>
      </w:r>
    </w:p>
    <w:p w:rsidR="003B7F25" w:rsidRPr="003B7F25" w:rsidRDefault="003B7F25" w:rsidP="003B7F25">
      <w:pPr>
        <w:spacing w:after="0" w:line="240" w:lineRule="atLeast"/>
        <w:ind w:left="426" w:hanging="426"/>
        <w:jc w:val="both"/>
        <w:rPr>
          <w:rFonts w:ascii="Times New Roman" w:eastAsia="Times New Roman" w:hAnsi="Times New Roman"/>
          <w:sz w:val="24"/>
          <w:szCs w:val="24"/>
          <w:lang w:eastAsia="sk-SK"/>
        </w:rPr>
      </w:pPr>
      <w:r w:rsidRPr="003B7F25">
        <w:rPr>
          <w:rFonts w:ascii="Times New Roman" w:eastAsia="Times New Roman" w:hAnsi="Times New Roman"/>
          <w:sz w:val="24"/>
          <w:szCs w:val="24"/>
          <w:lang w:eastAsia="sk-SK"/>
        </w:rPr>
        <w:t xml:space="preserve"> </w:t>
      </w:r>
      <w:r w:rsidRPr="003B7F25">
        <w:rPr>
          <w:rFonts w:ascii="Times New Roman" w:hAnsi="Times New Roman"/>
          <w:sz w:val="24"/>
          <w:szCs w:val="24"/>
        </w:rPr>
        <w:t>e)</w:t>
      </w:r>
      <w:r w:rsidRPr="003B7F25">
        <w:rPr>
          <w:rFonts w:ascii="Times New Roman" w:hAnsi="Times New Roman"/>
          <w:sz w:val="24"/>
          <w:szCs w:val="24"/>
        </w:rPr>
        <w:tab/>
        <w:t>vypracovania povinných príloh žiadosti o poskytnutie NFP zo štrukturálnych a investičných fondov Európskej únie, ktorými sú:</w:t>
      </w:r>
    </w:p>
    <w:p w:rsidR="003B7F25" w:rsidRPr="003B7F25" w:rsidRDefault="003B7F25" w:rsidP="003B7F25">
      <w:pPr>
        <w:numPr>
          <w:ilvl w:val="0"/>
          <w:numId w:val="3"/>
        </w:numPr>
        <w:tabs>
          <w:tab w:val="left" w:pos="851"/>
        </w:tabs>
        <w:spacing w:after="0" w:line="240" w:lineRule="atLeast"/>
        <w:ind w:left="851" w:hanging="425"/>
        <w:jc w:val="both"/>
        <w:rPr>
          <w:rFonts w:ascii="Times New Roman" w:hAnsi="Times New Roman"/>
          <w:sz w:val="24"/>
          <w:szCs w:val="24"/>
        </w:rPr>
      </w:pPr>
      <w:r w:rsidRPr="003B7F25">
        <w:rPr>
          <w:rFonts w:ascii="Times New Roman" w:hAnsi="Times New Roman"/>
          <w:sz w:val="24"/>
          <w:szCs w:val="24"/>
        </w:rPr>
        <w:t>tabuľková časť projektu,</w:t>
      </w:r>
    </w:p>
    <w:p w:rsidR="003B7F25" w:rsidRPr="003B7F25" w:rsidRDefault="003B7F25" w:rsidP="003B7F25">
      <w:pPr>
        <w:numPr>
          <w:ilvl w:val="0"/>
          <w:numId w:val="3"/>
        </w:numPr>
        <w:tabs>
          <w:tab w:val="left" w:pos="851"/>
        </w:tabs>
        <w:spacing w:after="0" w:line="240" w:lineRule="atLeast"/>
        <w:ind w:left="851" w:hanging="425"/>
        <w:jc w:val="both"/>
        <w:rPr>
          <w:rFonts w:ascii="Times New Roman" w:hAnsi="Times New Roman"/>
          <w:sz w:val="24"/>
          <w:szCs w:val="24"/>
        </w:rPr>
      </w:pPr>
      <w:r w:rsidRPr="003B7F25">
        <w:rPr>
          <w:rFonts w:ascii="Times New Roman" w:hAnsi="Times New Roman"/>
          <w:sz w:val="24"/>
          <w:szCs w:val="24"/>
        </w:rPr>
        <w:t>projekt realizácie,</w:t>
      </w:r>
    </w:p>
    <w:p w:rsidR="003B7F25" w:rsidRPr="003B7F25" w:rsidRDefault="003B7F25" w:rsidP="003B7F25">
      <w:pPr>
        <w:numPr>
          <w:ilvl w:val="0"/>
          <w:numId w:val="3"/>
        </w:numPr>
        <w:tabs>
          <w:tab w:val="left" w:pos="851"/>
        </w:tabs>
        <w:spacing w:after="0" w:line="240" w:lineRule="atLeast"/>
        <w:ind w:left="851" w:hanging="425"/>
        <w:jc w:val="both"/>
        <w:rPr>
          <w:rFonts w:ascii="Times New Roman" w:hAnsi="Times New Roman"/>
          <w:sz w:val="24"/>
          <w:szCs w:val="24"/>
        </w:rPr>
      </w:pPr>
      <w:r w:rsidRPr="003B7F25">
        <w:rPr>
          <w:rFonts w:ascii="Times New Roman" w:hAnsi="Times New Roman"/>
          <w:sz w:val="24"/>
          <w:szCs w:val="24"/>
        </w:rPr>
        <w:t>čestné vyhlásenia,</w:t>
      </w:r>
    </w:p>
    <w:p w:rsidR="003B7F25" w:rsidRPr="003B7F25" w:rsidRDefault="003B7F25" w:rsidP="003B7F25">
      <w:pPr>
        <w:spacing w:after="0" w:line="240" w:lineRule="atLeast"/>
        <w:ind w:left="426" w:hanging="426"/>
        <w:jc w:val="both"/>
        <w:rPr>
          <w:rFonts w:ascii="Times New Roman" w:hAnsi="Times New Roman"/>
          <w:sz w:val="24"/>
          <w:szCs w:val="24"/>
        </w:rPr>
      </w:pPr>
      <w:r w:rsidRPr="003B7F25">
        <w:rPr>
          <w:rFonts w:ascii="Times New Roman" w:hAnsi="Times New Roman"/>
          <w:sz w:val="24"/>
          <w:szCs w:val="24"/>
        </w:rPr>
        <w:t>f)</w:t>
      </w:r>
      <w:r w:rsidRPr="003B7F25">
        <w:rPr>
          <w:rFonts w:ascii="Times New Roman" w:hAnsi="Times New Roman"/>
          <w:sz w:val="24"/>
          <w:szCs w:val="24"/>
        </w:rPr>
        <w:tab/>
        <w:t>poskytnutie poradenstva v rámci predmetu tejto Zmluvy súvisiaceho so zabezpečením povinných príloh žiadosti o poskytnutie NFP zo štrukturálnych a investičných fondov Európskej únie predkladaných Objednávateľom, najmä pri:</w:t>
      </w:r>
    </w:p>
    <w:p w:rsidR="003B7F25" w:rsidRPr="003B7F25" w:rsidRDefault="003B7F25" w:rsidP="003B7F25">
      <w:pPr>
        <w:numPr>
          <w:ilvl w:val="0"/>
          <w:numId w:val="4"/>
        </w:numPr>
        <w:spacing w:after="0" w:line="240" w:lineRule="atLeast"/>
        <w:ind w:left="851" w:hanging="425"/>
        <w:jc w:val="both"/>
        <w:rPr>
          <w:rFonts w:ascii="Times New Roman" w:hAnsi="Times New Roman"/>
          <w:sz w:val="24"/>
          <w:szCs w:val="24"/>
        </w:rPr>
      </w:pPr>
      <w:r w:rsidRPr="003B7F25">
        <w:rPr>
          <w:rFonts w:ascii="Times New Roman" w:hAnsi="Times New Roman"/>
          <w:sz w:val="24"/>
          <w:szCs w:val="24"/>
        </w:rPr>
        <w:t>zisťovaní príslušnosti a adries orgánov verejnej moci a iných subjektov,</w:t>
      </w:r>
    </w:p>
    <w:p w:rsidR="003B7F25" w:rsidRPr="003B7F25" w:rsidRDefault="003B7F25" w:rsidP="003B7F25">
      <w:pPr>
        <w:numPr>
          <w:ilvl w:val="0"/>
          <w:numId w:val="4"/>
        </w:numPr>
        <w:spacing w:after="0" w:line="240" w:lineRule="atLeast"/>
        <w:ind w:left="709" w:hanging="283"/>
        <w:jc w:val="both"/>
        <w:rPr>
          <w:rFonts w:ascii="Times New Roman" w:hAnsi="Times New Roman"/>
          <w:sz w:val="24"/>
          <w:szCs w:val="24"/>
        </w:rPr>
      </w:pPr>
      <w:r w:rsidRPr="003B7F25">
        <w:rPr>
          <w:rFonts w:ascii="Times New Roman" w:hAnsi="Times New Roman"/>
          <w:sz w:val="24"/>
          <w:szCs w:val="24"/>
        </w:rPr>
        <w:t>vypracovaní žiadostí Objednávateľa adresovaných orgánom verejnej moci a iným subjektom,</w:t>
      </w:r>
    </w:p>
    <w:p w:rsidR="003B7F25" w:rsidRPr="003B7F25" w:rsidRDefault="003B7F25" w:rsidP="003B7F25">
      <w:pPr>
        <w:numPr>
          <w:ilvl w:val="0"/>
          <w:numId w:val="4"/>
        </w:numPr>
        <w:spacing w:after="0" w:line="240" w:lineRule="atLeast"/>
        <w:ind w:left="709" w:hanging="283"/>
        <w:jc w:val="both"/>
        <w:rPr>
          <w:rFonts w:ascii="Times New Roman" w:hAnsi="Times New Roman"/>
          <w:sz w:val="24"/>
          <w:szCs w:val="24"/>
        </w:rPr>
      </w:pPr>
      <w:r w:rsidRPr="003B7F25">
        <w:rPr>
          <w:rFonts w:ascii="Times New Roman" w:hAnsi="Times New Roman"/>
          <w:sz w:val="24"/>
          <w:szCs w:val="24"/>
        </w:rPr>
        <w:t>kontrole správnosti a úplnosti povinných príloh žiadosti o poskytnutie NFP ako sú napr. listy vlastníctva, katastrálna mapa, účtovné výkazy, daňové priznanie, potvrdenia orgánov verejnej moci,</w:t>
      </w:r>
    </w:p>
    <w:p w:rsidR="003B7F25" w:rsidRPr="003B7F25" w:rsidRDefault="003B7F25" w:rsidP="003B7F25">
      <w:pPr>
        <w:spacing w:after="0" w:line="240" w:lineRule="atLeast"/>
        <w:ind w:left="426" w:hanging="426"/>
        <w:jc w:val="both"/>
        <w:rPr>
          <w:rFonts w:ascii="Times New Roman" w:hAnsi="Times New Roman"/>
          <w:sz w:val="24"/>
          <w:szCs w:val="24"/>
        </w:rPr>
      </w:pPr>
      <w:r w:rsidRPr="003B7F25">
        <w:rPr>
          <w:rFonts w:ascii="Times New Roman" w:hAnsi="Times New Roman"/>
          <w:sz w:val="24"/>
          <w:szCs w:val="24"/>
        </w:rPr>
        <w:t>g)</w:t>
      </w:r>
      <w:r w:rsidRPr="003B7F25">
        <w:rPr>
          <w:rFonts w:ascii="Times New Roman" w:hAnsi="Times New Roman"/>
          <w:sz w:val="24"/>
          <w:szCs w:val="24"/>
        </w:rPr>
        <w:tab/>
        <w:t>sprostredkovanie spolupráce s odborne spôsobilou osobou pri verejnom obstarávaní, vrátane</w:t>
      </w:r>
    </w:p>
    <w:p w:rsidR="003B7F25" w:rsidRPr="003B7F25" w:rsidRDefault="003B7F25" w:rsidP="003B7F25">
      <w:pPr>
        <w:numPr>
          <w:ilvl w:val="0"/>
          <w:numId w:val="5"/>
        </w:numPr>
        <w:spacing w:after="0" w:line="240" w:lineRule="atLeast"/>
        <w:ind w:hanging="294"/>
        <w:jc w:val="both"/>
        <w:rPr>
          <w:rFonts w:ascii="Times New Roman" w:hAnsi="Times New Roman"/>
          <w:sz w:val="24"/>
          <w:szCs w:val="24"/>
        </w:rPr>
      </w:pPr>
      <w:r w:rsidRPr="003B7F25">
        <w:rPr>
          <w:rFonts w:ascii="Times New Roman" w:hAnsi="Times New Roman"/>
          <w:sz w:val="24"/>
          <w:szCs w:val="24"/>
        </w:rPr>
        <w:t>poskytnutia údajov potrebných pre vypracovanie výzvy a súťažných podkladov týkajúcich sa verejného obstarávania,</w:t>
      </w:r>
    </w:p>
    <w:p w:rsidR="003B7F25" w:rsidRPr="003B7F25" w:rsidRDefault="003B7F25" w:rsidP="003B7F25">
      <w:pPr>
        <w:numPr>
          <w:ilvl w:val="0"/>
          <w:numId w:val="5"/>
        </w:numPr>
        <w:spacing w:after="120" w:line="240" w:lineRule="atLeast"/>
        <w:ind w:hanging="294"/>
        <w:jc w:val="both"/>
        <w:rPr>
          <w:rFonts w:ascii="Times New Roman" w:hAnsi="Times New Roman"/>
          <w:sz w:val="24"/>
          <w:szCs w:val="24"/>
        </w:rPr>
      </w:pPr>
      <w:r w:rsidRPr="003B7F25">
        <w:rPr>
          <w:rFonts w:ascii="Times New Roman" w:hAnsi="Times New Roman"/>
          <w:sz w:val="24"/>
          <w:szCs w:val="24"/>
        </w:rPr>
        <w:t>konzultácií pri príprave návrhu dodávateľsko – odberateľských zmlúv a kúpno – predajných zmlúv týkajúcich sa verejného obstarávania.</w:t>
      </w:r>
    </w:p>
    <w:p w:rsidR="003B7F25" w:rsidRPr="003B7F25" w:rsidRDefault="003B7F25" w:rsidP="003B7F25">
      <w:pPr>
        <w:tabs>
          <w:tab w:val="left" w:pos="567"/>
        </w:tabs>
        <w:spacing w:after="120" w:line="240" w:lineRule="atLeast"/>
        <w:jc w:val="both"/>
        <w:rPr>
          <w:rFonts w:ascii="Times New Roman" w:hAnsi="Times New Roman"/>
          <w:sz w:val="24"/>
          <w:szCs w:val="24"/>
        </w:rPr>
      </w:pPr>
      <w:r w:rsidRPr="003B7F25">
        <w:rPr>
          <w:rFonts w:ascii="Times New Roman" w:hAnsi="Times New Roman"/>
          <w:b/>
          <w:sz w:val="24"/>
          <w:szCs w:val="24"/>
        </w:rPr>
        <w:t>3.</w:t>
      </w:r>
      <w:r w:rsidRPr="003B7F25">
        <w:rPr>
          <w:rFonts w:ascii="Times New Roman" w:hAnsi="Times New Roman"/>
          <w:sz w:val="24"/>
          <w:szCs w:val="24"/>
        </w:rPr>
        <w:tab/>
        <w:t>Zhotoviteľ sa zaväzuje odovzdať Objednávateľovi vykonané Dielo v termíne najneskôr v deň konečného odovzdávania projektov v zmysle vyššie uvedenej výzvy na predkladanie žiadostí o poskytnutie NFP.</w:t>
      </w:r>
    </w:p>
    <w:p w:rsidR="003B7F25" w:rsidRPr="003B7F25" w:rsidRDefault="003B7F25" w:rsidP="003B7F25">
      <w:pPr>
        <w:tabs>
          <w:tab w:val="left" w:pos="567"/>
        </w:tabs>
        <w:spacing w:after="0" w:line="240" w:lineRule="atLeast"/>
        <w:jc w:val="both"/>
        <w:rPr>
          <w:rFonts w:ascii="Times New Roman" w:hAnsi="Times New Roman"/>
          <w:sz w:val="24"/>
          <w:szCs w:val="24"/>
        </w:rPr>
      </w:pPr>
      <w:r w:rsidRPr="003B7F25">
        <w:rPr>
          <w:rFonts w:ascii="Times New Roman" w:hAnsi="Times New Roman"/>
          <w:b/>
          <w:sz w:val="24"/>
          <w:szCs w:val="24"/>
        </w:rPr>
        <w:t>4.</w:t>
      </w:r>
      <w:r w:rsidRPr="003B7F25">
        <w:rPr>
          <w:rFonts w:ascii="Times New Roman" w:hAnsi="Times New Roman"/>
          <w:sz w:val="24"/>
          <w:szCs w:val="24"/>
        </w:rPr>
        <w:tab/>
        <w:t>Predmetom tejto Zmluvy je aj záväzok Objednávateľa za podmienok uvedených v Zmluve Dielo prevziať a zaplatiť Zhotoviteľovi cenu za vykonanie Diela vo výške a za podmienok uvedených v Zmluve.</w:t>
      </w:r>
    </w:p>
    <w:p w:rsidR="003B7F25" w:rsidRPr="003B7F25" w:rsidRDefault="003B7F25" w:rsidP="003B7F25">
      <w:pPr>
        <w:spacing w:after="0" w:line="240" w:lineRule="atLeast"/>
        <w:jc w:val="both"/>
        <w:rPr>
          <w:rFonts w:ascii="Times New Roman" w:hAnsi="Times New Roman"/>
          <w:sz w:val="24"/>
          <w:szCs w:val="24"/>
        </w:rPr>
      </w:pPr>
    </w:p>
    <w:p w:rsidR="004017F2" w:rsidRPr="00E426CF" w:rsidRDefault="004017F2" w:rsidP="004017F2">
      <w:pPr>
        <w:pStyle w:val="AKSS"/>
        <w:spacing w:after="120"/>
        <w:ind w:left="720"/>
        <w:rPr>
          <w:rFonts w:ascii="Times New Roman" w:hAnsi="Times New Roman"/>
          <w:sz w:val="24"/>
          <w:szCs w:val="24"/>
        </w:rPr>
      </w:pPr>
    </w:p>
    <w:p w:rsidR="000E6D21" w:rsidRDefault="000E6D21" w:rsidP="00080CEB">
      <w:pPr>
        <w:pStyle w:val="AKSS"/>
        <w:jc w:val="center"/>
        <w:rPr>
          <w:rFonts w:ascii="Times New Roman" w:hAnsi="Times New Roman"/>
          <w:b/>
          <w:sz w:val="24"/>
          <w:szCs w:val="24"/>
        </w:rPr>
      </w:pPr>
    </w:p>
    <w:p w:rsidR="00080CEB" w:rsidRPr="000023B9" w:rsidRDefault="00080CEB" w:rsidP="00080CEB">
      <w:pPr>
        <w:pStyle w:val="AKSS"/>
        <w:jc w:val="center"/>
        <w:rPr>
          <w:rFonts w:ascii="Times New Roman" w:hAnsi="Times New Roman"/>
          <w:b/>
          <w:sz w:val="24"/>
          <w:szCs w:val="24"/>
        </w:rPr>
      </w:pPr>
      <w:r w:rsidRPr="000023B9">
        <w:rPr>
          <w:rFonts w:ascii="Times New Roman" w:hAnsi="Times New Roman"/>
          <w:b/>
          <w:sz w:val="24"/>
          <w:szCs w:val="24"/>
        </w:rPr>
        <w:t xml:space="preserve">Článok </w:t>
      </w:r>
      <w:r>
        <w:rPr>
          <w:rFonts w:ascii="Times New Roman" w:hAnsi="Times New Roman"/>
          <w:b/>
          <w:sz w:val="24"/>
          <w:szCs w:val="24"/>
        </w:rPr>
        <w:t>III</w:t>
      </w:r>
      <w:r w:rsidRPr="000023B9">
        <w:rPr>
          <w:rFonts w:ascii="Times New Roman" w:hAnsi="Times New Roman"/>
          <w:b/>
          <w:sz w:val="24"/>
          <w:szCs w:val="24"/>
        </w:rPr>
        <w:t>.</w:t>
      </w:r>
    </w:p>
    <w:p w:rsidR="00080CEB" w:rsidRPr="000023B9" w:rsidRDefault="00080CEB" w:rsidP="00080CEB">
      <w:pPr>
        <w:pStyle w:val="AKSS"/>
        <w:jc w:val="center"/>
        <w:rPr>
          <w:rFonts w:ascii="Times New Roman" w:hAnsi="Times New Roman"/>
          <w:b/>
          <w:sz w:val="24"/>
          <w:szCs w:val="24"/>
        </w:rPr>
      </w:pPr>
      <w:r>
        <w:rPr>
          <w:rFonts w:ascii="Times New Roman" w:hAnsi="Times New Roman"/>
          <w:b/>
          <w:sz w:val="24"/>
          <w:szCs w:val="24"/>
        </w:rPr>
        <w:t>Cena za vykonanie Diela a platobné podmienky</w:t>
      </w:r>
    </w:p>
    <w:p w:rsidR="00080CEB" w:rsidRDefault="00080CEB" w:rsidP="00603C33">
      <w:pPr>
        <w:pStyle w:val="AKSS"/>
        <w:rPr>
          <w:rFonts w:ascii="Times New Roman" w:hAnsi="Times New Roman"/>
          <w:sz w:val="24"/>
          <w:szCs w:val="24"/>
        </w:rPr>
      </w:pPr>
    </w:p>
    <w:p w:rsidR="00080CEB" w:rsidRDefault="00717E89" w:rsidP="00717E89">
      <w:pPr>
        <w:pStyle w:val="AKSS"/>
        <w:tabs>
          <w:tab w:val="left" w:pos="567"/>
        </w:tabs>
        <w:rPr>
          <w:rFonts w:ascii="Times New Roman" w:hAnsi="Times New Roman"/>
          <w:sz w:val="24"/>
          <w:szCs w:val="24"/>
        </w:rPr>
      </w:pPr>
      <w:r w:rsidRPr="00717E89">
        <w:rPr>
          <w:rFonts w:ascii="Times New Roman" w:hAnsi="Times New Roman"/>
          <w:b/>
          <w:sz w:val="24"/>
          <w:szCs w:val="24"/>
        </w:rPr>
        <w:t>1.</w:t>
      </w:r>
      <w:r>
        <w:rPr>
          <w:rFonts w:ascii="Times New Roman" w:hAnsi="Times New Roman"/>
          <w:sz w:val="24"/>
          <w:szCs w:val="24"/>
        </w:rPr>
        <w:tab/>
      </w:r>
      <w:r w:rsidR="00080CEB" w:rsidRPr="00080CEB">
        <w:rPr>
          <w:rFonts w:ascii="Times New Roman" w:hAnsi="Times New Roman"/>
          <w:sz w:val="24"/>
          <w:szCs w:val="24"/>
        </w:rPr>
        <w:t>Zmluvné strany sa dohodli</w:t>
      </w:r>
      <w:r w:rsidR="00080CEB">
        <w:rPr>
          <w:rFonts w:ascii="Times New Roman" w:hAnsi="Times New Roman"/>
          <w:sz w:val="24"/>
          <w:szCs w:val="24"/>
        </w:rPr>
        <w:t xml:space="preserve">, že Objednávateľ je povinný zaplatiť Zhotoviteľovi cenu za vykonanie Diela </w:t>
      </w:r>
      <w:r w:rsidR="005F3326">
        <w:rPr>
          <w:rFonts w:ascii="Times New Roman" w:hAnsi="Times New Roman"/>
          <w:sz w:val="24"/>
          <w:szCs w:val="24"/>
        </w:rPr>
        <w:t>nasledovne</w:t>
      </w:r>
      <w:r w:rsidR="00080CEB">
        <w:rPr>
          <w:rFonts w:ascii="Times New Roman" w:hAnsi="Times New Roman"/>
          <w:sz w:val="24"/>
          <w:szCs w:val="24"/>
        </w:rPr>
        <w:t>:</w:t>
      </w:r>
    </w:p>
    <w:p w:rsidR="007F14A3" w:rsidRDefault="007F14A3" w:rsidP="007F14A3">
      <w:pPr>
        <w:pStyle w:val="AKSS"/>
        <w:ind w:left="426" w:hanging="42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7A7639" w:rsidRPr="00D64D64">
        <w:rPr>
          <w:rFonts w:ascii="Times New Roman" w:hAnsi="Times New Roman"/>
          <w:b/>
          <w:sz w:val="24"/>
          <w:szCs w:val="24"/>
        </w:rPr>
        <w:t xml:space="preserve">1. </w:t>
      </w:r>
      <w:r w:rsidR="00080CEB" w:rsidRPr="00D64D64">
        <w:rPr>
          <w:rFonts w:ascii="Times New Roman" w:hAnsi="Times New Roman"/>
          <w:b/>
          <w:sz w:val="24"/>
          <w:szCs w:val="24"/>
        </w:rPr>
        <w:t>splátka</w:t>
      </w:r>
      <w:r w:rsidR="00080CEB">
        <w:rPr>
          <w:rFonts w:ascii="Times New Roman" w:hAnsi="Times New Roman"/>
          <w:sz w:val="24"/>
          <w:szCs w:val="24"/>
        </w:rPr>
        <w:t xml:space="preserve"> vo výške </w:t>
      </w:r>
      <w:r w:rsidR="005E238D">
        <w:rPr>
          <w:rFonts w:ascii="Times New Roman" w:hAnsi="Times New Roman"/>
          <w:sz w:val="24"/>
          <w:szCs w:val="24"/>
        </w:rPr>
        <w:t xml:space="preserve">500 </w:t>
      </w:r>
      <w:r w:rsidR="00080CEB" w:rsidRPr="00080CEB">
        <w:rPr>
          <w:rFonts w:ascii="Times New Roman" w:hAnsi="Times New Roman"/>
          <w:sz w:val="24"/>
          <w:szCs w:val="24"/>
        </w:rPr>
        <w:t xml:space="preserve">EUR bez DPH (slovom </w:t>
      </w:r>
      <w:r w:rsidR="005E238D">
        <w:rPr>
          <w:rFonts w:ascii="Times New Roman" w:hAnsi="Times New Roman"/>
          <w:sz w:val="24"/>
          <w:szCs w:val="24"/>
        </w:rPr>
        <w:t xml:space="preserve">päťsto </w:t>
      </w:r>
      <w:r w:rsidR="00080CEB">
        <w:rPr>
          <w:rFonts w:ascii="Times New Roman" w:hAnsi="Times New Roman"/>
          <w:sz w:val="24"/>
          <w:szCs w:val="24"/>
        </w:rPr>
        <w:t>euro)</w:t>
      </w:r>
      <w:r w:rsidR="00D64D64">
        <w:rPr>
          <w:rFonts w:ascii="Times New Roman" w:hAnsi="Times New Roman"/>
          <w:sz w:val="24"/>
          <w:szCs w:val="24"/>
        </w:rPr>
        <w:t>, a to</w:t>
      </w:r>
      <w:r w:rsidR="00080CEB">
        <w:rPr>
          <w:rFonts w:ascii="Times New Roman" w:hAnsi="Times New Roman"/>
          <w:sz w:val="24"/>
          <w:szCs w:val="24"/>
        </w:rPr>
        <w:t xml:space="preserve"> bez zbytočného odkladu, najneskôr však do </w:t>
      </w:r>
      <w:r w:rsidR="006B111A">
        <w:rPr>
          <w:rFonts w:ascii="Times New Roman" w:hAnsi="Times New Roman"/>
          <w:sz w:val="24"/>
          <w:szCs w:val="24"/>
        </w:rPr>
        <w:t>14</w:t>
      </w:r>
      <w:r w:rsidR="00080CEB">
        <w:rPr>
          <w:rFonts w:ascii="Times New Roman" w:hAnsi="Times New Roman"/>
          <w:sz w:val="24"/>
          <w:szCs w:val="24"/>
        </w:rPr>
        <w:t xml:space="preserve"> dní po nadobudnutí účinnosti tejto Zmluvy,</w:t>
      </w:r>
    </w:p>
    <w:p w:rsidR="0052508E" w:rsidRPr="00080CEB" w:rsidRDefault="0052508E" w:rsidP="0052508E">
      <w:pPr>
        <w:pStyle w:val="AKSS"/>
        <w:spacing w:after="120"/>
        <w:ind w:left="426" w:hanging="426"/>
        <w:rPr>
          <w:rFonts w:ascii="Times New Roman" w:hAnsi="Times New Roman"/>
          <w:sz w:val="24"/>
          <w:szCs w:val="24"/>
        </w:rPr>
      </w:pPr>
      <w:r w:rsidRPr="0052508E">
        <w:rPr>
          <w:rFonts w:ascii="Times New Roman" w:hAnsi="Times New Roman"/>
          <w:sz w:val="24"/>
          <w:szCs w:val="24"/>
        </w:rPr>
        <w:t>(ďalej len „Cena Diela“)</w:t>
      </w:r>
    </w:p>
    <w:p w:rsidR="00080CEB" w:rsidRDefault="00717E89" w:rsidP="00223160">
      <w:pPr>
        <w:pStyle w:val="AKSS"/>
        <w:tabs>
          <w:tab w:val="left" w:pos="567"/>
        </w:tabs>
        <w:spacing w:after="120"/>
        <w:rPr>
          <w:rFonts w:ascii="Times New Roman" w:hAnsi="Times New Roman"/>
          <w:sz w:val="24"/>
          <w:szCs w:val="24"/>
        </w:rPr>
      </w:pPr>
      <w:r w:rsidRPr="00717E89">
        <w:rPr>
          <w:rFonts w:ascii="Times New Roman" w:hAnsi="Times New Roman"/>
          <w:b/>
          <w:sz w:val="24"/>
          <w:szCs w:val="24"/>
        </w:rPr>
        <w:t>2.</w:t>
      </w:r>
      <w:r>
        <w:rPr>
          <w:rFonts w:ascii="Times New Roman" w:hAnsi="Times New Roman"/>
          <w:sz w:val="24"/>
          <w:szCs w:val="24"/>
        </w:rPr>
        <w:tab/>
      </w:r>
      <w:r w:rsidR="00D64D64">
        <w:rPr>
          <w:rFonts w:ascii="Times New Roman" w:hAnsi="Times New Roman"/>
          <w:sz w:val="24"/>
          <w:szCs w:val="24"/>
        </w:rPr>
        <w:t xml:space="preserve">Zmluvné strany sa dohodli, že </w:t>
      </w:r>
      <w:r w:rsidR="00080CEB" w:rsidRPr="00080CEB">
        <w:rPr>
          <w:rFonts w:ascii="Times New Roman" w:hAnsi="Times New Roman"/>
          <w:sz w:val="24"/>
          <w:szCs w:val="24"/>
        </w:rPr>
        <w:t xml:space="preserve">Cena Diela je stanovená ako suma bez dane z pridanej hodnoty (DPH) </w:t>
      </w:r>
      <w:r w:rsidR="00831F07">
        <w:rPr>
          <w:rFonts w:ascii="Times New Roman" w:hAnsi="Times New Roman"/>
          <w:sz w:val="24"/>
          <w:szCs w:val="24"/>
        </w:rPr>
        <w:t xml:space="preserve">a k takto stanovenej Cene Diela, resp. jej jednotlivým splátkam bude </w:t>
      </w:r>
      <w:r w:rsidR="00080CEB" w:rsidRPr="00080CEB">
        <w:rPr>
          <w:rFonts w:ascii="Times New Roman" w:hAnsi="Times New Roman"/>
          <w:sz w:val="24"/>
          <w:szCs w:val="24"/>
        </w:rPr>
        <w:t>pripočítaná DPH v zmysle príslušných všeobecne záväzných právnych predpisov.</w:t>
      </w:r>
    </w:p>
    <w:p w:rsidR="00B83EA1" w:rsidRPr="00F53CCC" w:rsidRDefault="00B83EA1" w:rsidP="00B83EA1">
      <w:pPr>
        <w:pStyle w:val="AKSS"/>
        <w:tabs>
          <w:tab w:val="left" w:pos="567"/>
        </w:tabs>
        <w:spacing w:after="120"/>
        <w:rPr>
          <w:rFonts w:ascii="Times New Roman" w:hAnsi="Times New Roman"/>
          <w:sz w:val="24"/>
          <w:szCs w:val="24"/>
        </w:rPr>
      </w:pPr>
      <w:r w:rsidRPr="004E7AFC">
        <w:rPr>
          <w:rFonts w:ascii="Times New Roman" w:hAnsi="Times New Roman"/>
          <w:b/>
          <w:sz w:val="24"/>
          <w:szCs w:val="24"/>
        </w:rPr>
        <w:t>3.</w:t>
      </w:r>
      <w:r w:rsidRPr="004E7AFC">
        <w:rPr>
          <w:rFonts w:ascii="Times New Roman" w:hAnsi="Times New Roman"/>
          <w:sz w:val="24"/>
          <w:szCs w:val="24"/>
        </w:rPr>
        <w:tab/>
        <w:t>V Cene Diela nie sú zahrnuté všetky náklady, cestovné náhrady a hotové výdavky (napr. výdavky za poštovné, notárske úkony, správne poplatky, vyhotovenie úradných prekladov, kópií, úradne overených kópií a podobne) potrebné pre riadne vykonanie Diela.</w:t>
      </w:r>
      <w:r>
        <w:rPr>
          <w:rFonts w:ascii="Times New Roman" w:hAnsi="Times New Roman"/>
          <w:sz w:val="24"/>
          <w:szCs w:val="24"/>
        </w:rPr>
        <w:t xml:space="preserve"> Objednávateľ sa zaväzuje zaplatiť Zhotoviteľovi preukázateľne vynaložené náklady a výdavky na základe faktúry Zhotoviteľa, na ktorej vystavenie sa primerane použijú ustanovenia tohto článku Zmluvy.</w:t>
      </w:r>
    </w:p>
    <w:p w:rsidR="00457E3A" w:rsidRDefault="00223160" w:rsidP="00223160">
      <w:pPr>
        <w:pStyle w:val="AKSS"/>
        <w:tabs>
          <w:tab w:val="left" w:pos="567"/>
        </w:tabs>
        <w:rPr>
          <w:rFonts w:ascii="Times New Roman" w:hAnsi="Times New Roman"/>
          <w:sz w:val="24"/>
          <w:szCs w:val="24"/>
        </w:rPr>
      </w:pPr>
      <w:r w:rsidRPr="00223160">
        <w:rPr>
          <w:rFonts w:ascii="Times New Roman" w:hAnsi="Times New Roman"/>
          <w:b/>
          <w:sz w:val="24"/>
          <w:szCs w:val="24"/>
        </w:rPr>
        <w:lastRenderedPageBreak/>
        <w:t>4.</w:t>
      </w:r>
      <w:r>
        <w:rPr>
          <w:rFonts w:ascii="Times New Roman" w:hAnsi="Times New Roman"/>
          <w:sz w:val="24"/>
          <w:szCs w:val="24"/>
        </w:rPr>
        <w:tab/>
      </w:r>
      <w:r w:rsidR="00080CEB" w:rsidRPr="00080CEB">
        <w:rPr>
          <w:rFonts w:ascii="Times New Roman" w:hAnsi="Times New Roman"/>
          <w:sz w:val="24"/>
          <w:szCs w:val="24"/>
        </w:rPr>
        <w:t>Objednávateľ sa zaväzuje zaplatiť Z</w:t>
      </w:r>
      <w:r w:rsidR="00457E3A">
        <w:rPr>
          <w:rFonts w:ascii="Times New Roman" w:hAnsi="Times New Roman"/>
          <w:sz w:val="24"/>
          <w:szCs w:val="24"/>
        </w:rPr>
        <w:t xml:space="preserve">hotoviteľovi Cenu Diela </w:t>
      </w:r>
      <w:r w:rsidR="00457E3A" w:rsidRPr="00223160">
        <w:rPr>
          <w:rFonts w:ascii="Times New Roman" w:hAnsi="Times New Roman"/>
          <w:sz w:val="24"/>
          <w:szCs w:val="24"/>
        </w:rPr>
        <w:t xml:space="preserve">podľa bodu 1 tohto článku Zmluvy </w:t>
      </w:r>
      <w:r w:rsidR="00080CEB" w:rsidRPr="00223160">
        <w:rPr>
          <w:rFonts w:ascii="Times New Roman" w:hAnsi="Times New Roman"/>
          <w:sz w:val="24"/>
          <w:szCs w:val="24"/>
        </w:rPr>
        <w:t>na základe faktúr</w:t>
      </w:r>
      <w:r w:rsidR="005F3326">
        <w:rPr>
          <w:rFonts w:ascii="Times New Roman" w:hAnsi="Times New Roman"/>
          <w:sz w:val="24"/>
          <w:szCs w:val="24"/>
        </w:rPr>
        <w:t>y</w:t>
      </w:r>
      <w:r w:rsidR="00080CEB" w:rsidRPr="00223160">
        <w:rPr>
          <w:rFonts w:ascii="Times New Roman" w:hAnsi="Times New Roman"/>
          <w:sz w:val="24"/>
          <w:szCs w:val="24"/>
        </w:rPr>
        <w:t xml:space="preserve"> </w:t>
      </w:r>
      <w:r w:rsidR="00457E3A" w:rsidRPr="00223160">
        <w:rPr>
          <w:rFonts w:ascii="Times New Roman" w:hAnsi="Times New Roman"/>
          <w:sz w:val="24"/>
          <w:szCs w:val="24"/>
        </w:rPr>
        <w:t>vystaven</w:t>
      </w:r>
      <w:r w:rsidR="005F3326">
        <w:rPr>
          <w:rFonts w:ascii="Times New Roman" w:hAnsi="Times New Roman"/>
          <w:sz w:val="24"/>
          <w:szCs w:val="24"/>
        </w:rPr>
        <w:t>ú</w:t>
      </w:r>
      <w:r w:rsidR="00457E3A" w:rsidRPr="00223160">
        <w:rPr>
          <w:rFonts w:ascii="Times New Roman" w:hAnsi="Times New Roman"/>
          <w:sz w:val="24"/>
          <w:szCs w:val="24"/>
        </w:rPr>
        <w:t xml:space="preserve"> </w:t>
      </w:r>
      <w:r w:rsidR="00080CEB" w:rsidRPr="00223160">
        <w:rPr>
          <w:rFonts w:ascii="Times New Roman" w:hAnsi="Times New Roman"/>
          <w:sz w:val="24"/>
          <w:szCs w:val="24"/>
        </w:rPr>
        <w:t>za podmienok uvedených v</w:t>
      </w:r>
      <w:r w:rsidR="009B1565">
        <w:rPr>
          <w:rFonts w:ascii="Times New Roman" w:hAnsi="Times New Roman"/>
          <w:sz w:val="24"/>
          <w:szCs w:val="24"/>
        </w:rPr>
        <w:t> </w:t>
      </w:r>
      <w:r w:rsidR="00080CEB" w:rsidRPr="00080CEB">
        <w:rPr>
          <w:rFonts w:ascii="Times New Roman" w:hAnsi="Times New Roman"/>
          <w:sz w:val="24"/>
          <w:szCs w:val="24"/>
        </w:rPr>
        <w:t xml:space="preserve">tomto článku Zmluvy, ktoré Zhotoviteľ vystaví </w:t>
      </w:r>
      <w:r w:rsidR="00457E3A">
        <w:rPr>
          <w:rFonts w:ascii="Times New Roman" w:hAnsi="Times New Roman"/>
          <w:sz w:val="24"/>
          <w:szCs w:val="24"/>
        </w:rPr>
        <w:t>nasledovne:</w:t>
      </w:r>
    </w:p>
    <w:p w:rsidR="00457E3A" w:rsidRPr="00223160" w:rsidRDefault="00457E3A" w:rsidP="00457E3A">
      <w:pPr>
        <w:pStyle w:val="AKSS"/>
        <w:ind w:left="426" w:hanging="426"/>
        <w:rPr>
          <w:rFonts w:ascii="Times New Roman" w:hAnsi="Times New Roman"/>
          <w:sz w:val="24"/>
          <w:szCs w:val="24"/>
        </w:rPr>
      </w:pPr>
      <w:r w:rsidRPr="00223160">
        <w:rPr>
          <w:rFonts w:ascii="Times New Roman" w:hAnsi="Times New Roman"/>
          <w:sz w:val="24"/>
          <w:szCs w:val="24"/>
        </w:rPr>
        <w:t>a)</w:t>
      </w:r>
      <w:r w:rsidRPr="00223160">
        <w:rPr>
          <w:rFonts w:ascii="Times New Roman" w:hAnsi="Times New Roman"/>
          <w:sz w:val="24"/>
          <w:szCs w:val="24"/>
        </w:rPr>
        <w:tab/>
        <w:t xml:space="preserve">faktúru na zaplatenie 1. splátky Ceny Diela </w:t>
      </w:r>
      <w:r w:rsidR="0055256D" w:rsidRPr="00223160">
        <w:rPr>
          <w:rFonts w:ascii="Times New Roman" w:hAnsi="Times New Roman"/>
          <w:sz w:val="24"/>
          <w:szCs w:val="24"/>
        </w:rPr>
        <w:t xml:space="preserve">so splatnosťou </w:t>
      </w:r>
      <w:r w:rsidRPr="00223160">
        <w:rPr>
          <w:rFonts w:ascii="Times New Roman" w:hAnsi="Times New Roman"/>
          <w:sz w:val="24"/>
          <w:szCs w:val="24"/>
        </w:rPr>
        <w:t>podľa bodu 1 písm. a) tohto článku Zmluvy bez zbytočného odkladu po nadobudnutí účinnosti tejto Zmluvy,</w:t>
      </w:r>
    </w:p>
    <w:p w:rsidR="0055256D" w:rsidRDefault="005F3326" w:rsidP="00717E89">
      <w:pPr>
        <w:pStyle w:val="AKSS"/>
        <w:tabs>
          <w:tab w:val="left" w:pos="567"/>
        </w:tabs>
        <w:rPr>
          <w:rFonts w:ascii="Times New Roman" w:hAnsi="Times New Roman"/>
          <w:sz w:val="24"/>
          <w:szCs w:val="24"/>
        </w:rPr>
      </w:pPr>
      <w:r>
        <w:rPr>
          <w:rFonts w:ascii="Times New Roman" w:hAnsi="Times New Roman"/>
          <w:b/>
          <w:sz w:val="24"/>
          <w:szCs w:val="24"/>
        </w:rPr>
        <w:t>5</w:t>
      </w:r>
      <w:r w:rsidR="00717E89" w:rsidRPr="00717E89">
        <w:rPr>
          <w:rFonts w:ascii="Times New Roman" w:hAnsi="Times New Roman"/>
          <w:b/>
          <w:sz w:val="24"/>
          <w:szCs w:val="24"/>
        </w:rPr>
        <w:t>.</w:t>
      </w:r>
      <w:r w:rsidR="00717E89">
        <w:rPr>
          <w:rFonts w:ascii="Times New Roman" w:hAnsi="Times New Roman"/>
          <w:sz w:val="24"/>
          <w:szCs w:val="24"/>
        </w:rPr>
        <w:tab/>
      </w:r>
      <w:r w:rsidR="000567B1">
        <w:rPr>
          <w:rFonts w:ascii="Times New Roman" w:hAnsi="Times New Roman"/>
          <w:sz w:val="24"/>
          <w:szCs w:val="24"/>
        </w:rPr>
        <w:t xml:space="preserve">Pre vylúčenie akýchkoľvek pochybností sa </w:t>
      </w:r>
      <w:r w:rsidR="007B0099">
        <w:rPr>
          <w:rFonts w:ascii="Times New Roman" w:hAnsi="Times New Roman"/>
          <w:sz w:val="24"/>
          <w:szCs w:val="24"/>
        </w:rPr>
        <w:t>z</w:t>
      </w:r>
      <w:r w:rsidR="000567B1">
        <w:rPr>
          <w:rFonts w:ascii="Times New Roman" w:hAnsi="Times New Roman"/>
          <w:sz w:val="24"/>
          <w:szCs w:val="24"/>
        </w:rPr>
        <w:t xml:space="preserve">mluvné strany vyhlasujú, že </w:t>
      </w:r>
      <w:r w:rsidR="00752848">
        <w:rPr>
          <w:rFonts w:ascii="Times New Roman" w:hAnsi="Times New Roman"/>
          <w:sz w:val="24"/>
          <w:szCs w:val="24"/>
        </w:rPr>
        <w:t xml:space="preserve">Zhotoviteľovi </w:t>
      </w:r>
      <w:r w:rsidR="00752848" w:rsidRPr="00223160">
        <w:rPr>
          <w:rFonts w:ascii="Times New Roman" w:hAnsi="Times New Roman"/>
          <w:sz w:val="24"/>
          <w:szCs w:val="24"/>
        </w:rPr>
        <w:t>vzniká</w:t>
      </w:r>
      <w:r>
        <w:rPr>
          <w:rFonts w:ascii="Times New Roman" w:hAnsi="Times New Roman"/>
          <w:sz w:val="24"/>
          <w:szCs w:val="24"/>
        </w:rPr>
        <w:t xml:space="preserve"> nárok na zaplatenie Ceny Diela</w:t>
      </w:r>
      <w:r w:rsidR="00752848" w:rsidRPr="00223160">
        <w:rPr>
          <w:rFonts w:ascii="Times New Roman" w:hAnsi="Times New Roman"/>
          <w:sz w:val="24"/>
          <w:szCs w:val="24"/>
        </w:rPr>
        <w:t xml:space="preserve"> podľa bodu 1 tohto článku Zmluvy okamihom vzniku právnej skutočnosti uvedenej v bode 1 tohto článku Zmluvy, a to aj v prípade, ak:</w:t>
      </w:r>
    </w:p>
    <w:p w:rsidR="00752848" w:rsidRDefault="00752848" w:rsidP="00752848">
      <w:pPr>
        <w:pStyle w:val="AKSS"/>
        <w:ind w:left="426" w:hanging="42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Zhotoviteľ nevystaví faktúru na zaplatenie </w:t>
      </w:r>
      <w:r w:rsidR="005F3326">
        <w:rPr>
          <w:rFonts w:ascii="Times New Roman" w:hAnsi="Times New Roman"/>
          <w:sz w:val="24"/>
          <w:szCs w:val="24"/>
        </w:rPr>
        <w:t>1.</w:t>
      </w:r>
      <w:r>
        <w:rPr>
          <w:rFonts w:ascii="Times New Roman" w:hAnsi="Times New Roman"/>
          <w:sz w:val="24"/>
          <w:szCs w:val="24"/>
        </w:rPr>
        <w:t xml:space="preserve"> splátky Ceny Diela z dôvodu neposkytnutia alebo nedostatočného poskytnutia potrebnej súčinnosti zo strany Objednávateľa, alebo nesplnenia povinností alebo nedostatočného splnenia povinnosti Objednávateľa,</w:t>
      </w:r>
    </w:p>
    <w:p w:rsidR="00752848" w:rsidRDefault="00752848" w:rsidP="00752848">
      <w:pPr>
        <w:pStyle w:val="AKSS"/>
        <w:ind w:left="426" w:hanging="42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B24F7A">
        <w:rPr>
          <w:rFonts w:ascii="Times New Roman" w:hAnsi="Times New Roman"/>
          <w:sz w:val="24"/>
          <w:szCs w:val="24"/>
        </w:rPr>
        <w:t>Objednávateľ nezabezpečí potrebný objem finančných</w:t>
      </w:r>
      <w:r w:rsidR="009B1565">
        <w:rPr>
          <w:rFonts w:ascii="Times New Roman" w:hAnsi="Times New Roman"/>
          <w:sz w:val="24"/>
          <w:szCs w:val="24"/>
        </w:rPr>
        <w:t xml:space="preserve"> prostriedkov na financovanie a </w:t>
      </w:r>
      <w:r w:rsidR="00B24F7A">
        <w:rPr>
          <w:rFonts w:ascii="Times New Roman" w:hAnsi="Times New Roman"/>
          <w:sz w:val="24"/>
          <w:szCs w:val="24"/>
        </w:rPr>
        <w:t>realizáciu projektu, ktorý je predmetom žiadosti o poskytnutie NFP alebo projekt nerealizuje z akýchkoľvek iných dôvodov (bez zavinenia Zhotoviteľa),</w:t>
      </w:r>
    </w:p>
    <w:p w:rsidR="00B24F7A" w:rsidRDefault="00B24F7A" w:rsidP="00223160">
      <w:pPr>
        <w:pStyle w:val="AKSS"/>
        <w:spacing w:after="120"/>
        <w:ind w:left="425" w:hanging="425"/>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O</w:t>
      </w:r>
      <w:r w:rsidRPr="00B24F7A">
        <w:rPr>
          <w:rFonts w:ascii="Times New Roman" w:hAnsi="Times New Roman"/>
          <w:sz w:val="24"/>
          <w:szCs w:val="24"/>
        </w:rPr>
        <w:t>bjednávateľ zabezpečí činnosti uvedené v</w:t>
      </w:r>
      <w:r>
        <w:rPr>
          <w:rFonts w:ascii="Times New Roman" w:hAnsi="Times New Roman"/>
          <w:sz w:val="24"/>
          <w:szCs w:val="24"/>
        </w:rPr>
        <w:t> článku II. tejto Zmluvy</w:t>
      </w:r>
      <w:r w:rsidRPr="00B24F7A">
        <w:rPr>
          <w:rFonts w:ascii="Times New Roman" w:hAnsi="Times New Roman"/>
          <w:sz w:val="24"/>
          <w:szCs w:val="24"/>
        </w:rPr>
        <w:t xml:space="preserve"> prostredníctvom tretích osôb alebo prostredníctvom vlastných</w:t>
      </w:r>
      <w:r w:rsidR="000567B1">
        <w:rPr>
          <w:rFonts w:ascii="Times New Roman" w:hAnsi="Times New Roman"/>
          <w:sz w:val="24"/>
          <w:szCs w:val="24"/>
        </w:rPr>
        <w:t xml:space="preserve"> z</w:t>
      </w:r>
      <w:r w:rsidR="009B1565">
        <w:rPr>
          <w:rFonts w:ascii="Times New Roman" w:hAnsi="Times New Roman"/>
          <w:sz w:val="24"/>
          <w:szCs w:val="24"/>
        </w:rPr>
        <w:t>amestnancov bez toho, aby sa so </w:t>
      </w:r>
      <w:r w:rsidR="000567B1">
        <w:rPr>
          <w:rFonts w:ascii="Times New Roman" w:hAnsi="Times New Roman"/>
          <w:sz w:val="24"/>
          <w:szCs w:val="24"/>
        </w:rPr>
        <w:t xml:space="preserve">Zhotoviteľom na takomto postupe dohodol a uzatvoril so Zhotoviteľom </w:t>
      </w:r>
      <w:r w:rsidRPr="00B24F7A">
        <w:rPr>
          <w:rFonts w:ascii="Times New Roman" w:hAnsi="Times New Roman"/>
          <w:sz w:val="24"/>
          <w:szCs w:val="24"/>
        </w:rPr>
        <w:t>dodatok k</w:t>
      </w:r>
      <w:r w:rsidR="000567B1">
        <w:rPr>
          <w:rFonts w:ascii="Times New Roman" w:hAnsi="Times New Roman"/>
          <w:sz w:val="24"/>
          <w:szCs w:val="24"/>
        </w:rPr>
        <w:t> k tejto Z</w:t>
      </w:r>
      <w:r w:rsidRPr="00B24F7A">
        <w:rPr>
          <w:rFonts w:ascii="Times New Roman" w:hAnsi="Times New Roman"/>
          <w:sz w:val="24"/>
          <w:szCs w:val="24"/>
        </w:rPr>
        <w:t xml:space="preserve">mluve </w:t>
      </w:r>
      <w:r w:rsidR="000567B1">
        <w:rPr>
          <w:rFonts w:ascii="Times New Roman" w:hAnsi="Times New Roman"/>
          <w:sz w:val="24"/>
          <w:szCs w:val="24"/>
        </w:rPr>
        <w:t>týkajúci sa zmeny rozsahu predmetu Zmluvy a Ceny Diela.</w:t>
      </w:r>
    </w:p>
    <w:p w:rsidR="009566E5" w:rsidRDefault="005F3326" w:rsidP="00223160">
      <w:pPr>
        <w:pStyle w:val="AKSS"/>
        <w:tabs>
          <w:tab w:val="left" w:pos="567"/>
        </w:tabs>
        <w:spacing w:after="120"/>
        <w:rPr>
          <w:rFonts w:ascii="Times New Roman" w:hAnsi="Times New Roman"/>
          <w:sz w:val="24"/>
          <w:szCs w:val="24"/>
        </w:rPr>
      </w:pPr>
      <w:r>
        <w:rPr>
          <w:rFonts w:ascii="Times New Roman" w:hAnsi="Times New Roman"/>
          <w:b/>
          <w:sz w:val="24"/>
          <w:szCs w:val="24"/>
        </w:rPr>
        <w:t>6</w:t>
      </w:r>
      <w:r w:rsidR="00717E89" w:rsidRPr="00717E89">
        <w:rPr>
          <w:rFonts w:ascii="Times New Roman" w:hAnsi="Times New Roman"/>
          <w:b/>
          <w:sz w:val="24"/>
          <w:szCs w:val="24"/>
        </w:rPr>
        <w:t>.</w:t>
      </w:r>
      <w:r w:rsidR="00717E89">
        <w:rPr>
          <w:rFonts w:ascii="Times New Roman" w:hAnsi="Times New Roman"/>
          <w:sz w:val="24"/>
          <w:szCs w:val="24"/>
        </w:rPr>
        <w:tab/>
      </w:r>
      <w:r w:rsidR="009566E5">
        <w:rPr>
          <w:rFonts w:ascii="Times New Roman" w:hAnsi="Times New Roman"/>
          <w:sz w:val="24"/>
          <w:szCs w:val="24"/>
        </w:rPr>
        <w:t>Zhotoviteľ</w:t>
      </w:r>
      <w:r w:rsidR="009566E5" w:rsidRPr="000567B1">
        <w:rPr>
          <w:rFonts w:ascii="Times New Roman" w:hAnsi="Times New Roman"/>
          <w:sz w:val="24"/>
          <w:szCs w:val="24"/>
        </w:rPr>
        <w:t xml:space="preserve"> je povinný doručiť </w:t>
      </w:r>
      <w:r w:rsidR="009566E5">
        <w:rPr>
          <w:rFonts w:ascii="Times New Roman" w:hAnsi="Times New Roman"/>
          <w:sz w:val="24"/>
          <w:szCs w:val="24"/>
        </w:rPr>
        <w:t>Objednávateľovi</w:t>
      </w:r>
      <w:r w:rsidR="009566E5" w:rsidRPr="000567B1">
        <w:rPr>
          <w:rFonts w:ascii="Times New Roman" w:hAnsi="Times New Roman"/>
          <w:sz w:val="24"/>
          <w:szCs w:val="24"/>
        </w:rPr>
        <w:t xml:space="preserve"> faktúr</w:t>
      </w:r>
      <w:r w:rsidR="009566E5">
        <w:rPr>
          <w:rFonts w:ascii="Times New Roman" w:hAnsi="Times New Roman"/>
          <w:sz w:val="24"/>
          <w:szCs w:val="24"/>
        </w:rPr>
        <w:t>y</w:t>
      </w:r>
      <w:r w:rsidR="009566E5" w:rsidRPr="000567B1">
        <w:rPr>
          <w:rFonts w:ascii="Times New Roman" w:hAnsi="Times New Roman"/>
          <w:sz w:val="24"/>
          <w:szCs w:val="24"/>
        </w:rPr>
        <w:t xml:space="preserve"> </w:t>
      </w:r>
      <w:r w:rsidR="009566E5">
        <w:rPr>
          <w:rFonts w:ascii="Times New Roman" w:hAnsi="Times New Roman"/>
          <w:sz w:val="24"/>
          <w:szCs w:val="24"/>
        </w:rPr>
        <w:t xml:space="preserve">vystavené podľa tejto Zmluvy </w:t>
      </w:r>
      <w:r w:rsidR="009566E5" w:rsidRPr="000567B1">
        <w:rPr>
          <w:rFonts w:ascii="Times New Roman" w:hAnsi="Times New Roman"/>
          <w:sz w:val="24"/>
          <w:szCs w:val="24"/>
        </w:rPr>
        <w:t xml:space="preserve">bez zbytočného odkladu po </w:t>
      </w:r>
      <w:r w:rsidR="009566E5">
        <w:rPr>
          <w:rFonts w:ascii="Times New Roman" w:hAnsi="Times New Roman"/>
          <w:sz w:val="24"/>
          <w:szCs w:val="24"/>
        </w:rPr>
        <w:t>ich</w:t>
      </w:r>
      <w:r w:rsidR="009566E5" w:rsidRPr="000567B1">
        <w:rPr>
          <w:rFonts w:ascii="Times New Roman" w:hAnsi="Times New Roman"/>
          <w:sz w:val="24"/>
          <w:szCs w:val="24"/>
        </w:rPr>
        <w:t xml:space="preserve"> vystavení. Faktúra </w:t>
      </w:r>
      <w:r w:rsidR="009566E5">
        <w:rPr>
          <w:rFonts w:ascii="Times New Roman" w:hAnsi="Times New Roman"/>
          <w:sz w:val="24"/>
          <w:szCs w:val="24"/>
        </w:rPr>
        <w:t>Zhotoviteľa</w:t>
      </w:r>
      <w:r w:rsidR="009566E5" w:rsidRPr="000567B1">
        <w:rPr>
          <w:rFonts w:ascii="Times New Roman" w:hAnsi="Times New Roman"/>
          <w:sz w:val="24"/>
          <w:szCs w:val="24"/>
        </w:rPr>
        <w:t xml:space="preserve"> musí mať všetky náležitosti daňového dokladu v zmysle </w:t>
      </w:r>
      <w:r w:rsidR="009566E5">
        <w:rPr>
          <w:rFonts w:ascii="Times New Roman" w:hAnsi="Times New Roman"/>
          <w:sz w:val="24"/>
          <w:szCs w:val="24"/>
        </w:rPr>
        <w:t>z</w:t>
      </w:r>
      <w:r w:rsidR="009566E5" w:rsidRPr="000567B1">
        <w:rPr>
          <w:rFonts w:ascii="Times New Roman" w:hAnsi="Times New Roman"/>
          <w:sz w:val="24"/>
          <w:szCs w:val="24"/>
        </w:rPr>
        <w:t xml:space="preserve">ákona </w:t>
      </w:r>
      <w:r w:rsidR="009566E5">
        <w:rPr>
          <w:rFonts w:ascii="Times New Roman" w:hAnsi="Times New Roman"/>
          <w:sz w:val="24"/>
          <w:szCs w:val="24"/>
        </w:rPr>
        <w:t>č. 222/2004 Z. z. o dani z pridanej hodnoty v znení neskorších predpisov</w:t>
      </w:r>
      <w:r w:rsidR="009566E5" w:rsidRPr="000567B1">
        <w:rPr>
          <w:rFonts w:ascii="Times New Roman" w:hAnsi="Times New Roman"/>
          <w:sz w:val="24"/>
          <w:szCs w:val="24"/>
        </w:rPr>
        <w:t xml:space="preserve"> platného </w:t>
      </w:r>
      <w:r w:rsidR="009566E5">
        <w:rPr>
          <w:rFonts w:ascii="Times New Roman" w:hAnsi="Times New Roman"/>
          <w:sz w:val="24"/>
          <w:szCs w:val="24"/>
        </w:rPr>
        <w:t xml:space="preserve">a účinného </w:t>
      </w:r>
      <w:r w:rsidR="009566E5" w:rsidRPr="000567B1">
        <w:rPr>
          <w:rFonts w:ascii="Times New Roman" w:hAnsi="Times New Roman"/>
          <w:sz w:val="24"/>
          <w:szCs w:val="24"/>
        </w:rPr>
        <w:t>ku dňu uskut</w:t>
      </w:r>
      <w:r w:rsidR="009B1565">
        <w:rPr>
          <w:rFonts w:ascii="Times New Roman" w:hAnsi="Times New Roman"/>
          <w:sz w:val="24"/>
          <w:szCs w:val="24"/>
        </w:rPr>
        <w:t>očnenia zdaniteľného plnenia. V </w:t>
      </w:r>
      <w:r w:rsidR="009566E5" w:rsidRPr="000567B1">
        <w:rPr>
          <w:rFonts w:ascii="Times New Roman" w:hAnsi="Times New Roman"/>
          <w:sz w:val="24"/>
          <w:szCs w:val="24"/>
        </w:rPr>
        <w:t xml:space="preserve">prípade, ak by bola faktúra, ktorá nespĺňa náležitosti podľa predchádzajúcej vety oprávnene vrátená </w:t>
      </w:r>
      <w:r w:rsidR="009566E5">
        <w:rPr>
          <w:rFonts w:ascii="Times New Roman" w:hAnsi="Times New Roman"/>
          <w:sz w:val="24"/>
          <w:szCs w:val="24"/>
        </w:rPr>
        <w:t>Zhotoviteľovi</w:t>
      </w:r>
      <w:r w:rsidR="009566E5" w:rsidRPr="000567B1">
        <w:rPr>
          <w:rFonts w:ascii="Times New Roman" w:hAnsi="Times New Roman"/>
          <w:sz w:val="24"/>
          <w:szCs w:val="24"/>
        </w:rPr>
        <w:t xml:space="preserve"> na doplnenie, počas dopĺňania náležitostí faktúry lehota splatnosti faktúry neplynie.</w:t>
      </w:r>
    </w:p>
    <w:p w:rsidR="000567B1" w:rsidRDefault="005F3326" w:rsidP="00223160">
      <w:pPr>
        <w:pStyle w:val="AKSS"/>
        <w:tabs>
          <w:tab w:val="left" w:pos="567"/>
        </w:tabs>
        <w:spacing w:after="120"/>
        <w:rPr>
          <w:rFonts w:ascii="Times New Roman" w:hAnsi="Times New Roman"/>
          <w:sz w:val="24"/>
          <w:szCs w:val="24"/>
        </w:rPr>
      </w:pPr>
      <w:r>
        <w:rPr>
          <w:rFonts w:ascii="Times New Roman" w:hAnsi="Times New Roman"/>
          <w:b/>
          <w:sz w:val="24"/>
          <w:szCs w:val="24"/>
        </w:rPr>
        <w:t>7</w:t>
      </w:r>
      <w:r w:rsidR="00717E89" w:rsidRPr="00717E89">
        <w:rPr>
          <w:rFonts w:ascii="Times New Roman" w:hAnsi="Times New Roman"/>
          <w:b/>
          <w:sz w:val="24"/>
          <w:szCs w:val="24"/>
        </w:rPr>
        <w:t>.</w:t>
      </w:r>
      <w:r w:rsidR="00717E89">
        <w:rPr>
          <w:rFonts w:ascii="Times New Roman" w:hAnsi="Times New Roman"/>
          <w:sz w:val="24"/>
          <w:szCs w:val="24"/>
        </w:rPr>
        <w:tab/>
      </w:r>
      <w:r w:rsidR="000567B1">
        <w:rPr>
          <w:rFonts w:ascii="Times New Roman" w:hAnsi="Times New Roman"/>
          <w:sz w:val="24"/>
          <w:szCs w:val="24"/>
        </w:rPr>
        <w:t>F</w:t>
      </w:r>
      <w:r w:rsidR="000567B1" w:rsidRPr="00080CEB">
        <w:rPr>
          <w:rFonts w:ascii="Times New Roman" w:hAnsi="Times New Roman"/>
          <w:sz w:val="24"/>
          <w:szCs w:val="24"/>
        </w:rPr>
        <w:t xml:space="preserve">aktúry </w:t>
      </w:r>
      <w:r w:rsidR="000567B1">
        <w:rPr>
          <w:rFonts w:ascii="Times New Roman" w:hAnsi="Times New Roman"/>
          <w:sz w:val="24"/>
          <w:szCs w:val="24"/>
        </w:rPr>
        <w:t xml:space="preserve">Zhotoviteľa vystavené podľa tejto Zmluvy </w:t>
      </w:r>
      <w:r w:rsidR="000567B1" w:rsidRPr="00080CEB">
        <w:rPr>
          <w:rFonts w:ascii="Times New Roman" w:hAnsi="Times New Roman"/>
          <w:sz w:val="24"/>
          <w:szCs w:val="24"/>
        </w:rPr>
        <w:t xml:space="preserve">sú splatné v lehote </w:t>
      </w:r>
      <w:r w:rsidR="000567B1">
        <w:rPr>
          <w:rFonts w:ascii="Times New Roman" w:hAnsi="Times New Roman"/>
          <w:sz w:val="24"/>
          <w:szCs w:val="24"/>
        </w:rPr>
        <w:t>splatnosti uvedenej v príslušnej faktúre</w:t>
      </w:r>
      <w:r w:rsidR="000567B1" w:rsidRPr="00080CEB">
        <w:rPr>
          <w:rFonts w:ascii="Times New Roman" w:hAnsi="Times New Roman"/>
          <w:sz w:val="24"/>
          <w:szCs w:val="24"/>
        </w:rPr>
        <w:t>, a to bezhotovostným prevodom na bankový účet Zhotoviteľa</w:t>
      </w:r>
      <w:r w:rsidR="000567B1">
        <w:rPr>
          <w:rFonts w:ascii="Times New Roman" w:hAnsi="Times New Roman"/>
          <w:sz w:val="24"/>
          <w:szCs w:val="24"/>
        </w:rPr>
        <w:t xml:space="preserve"> uvedený v tejto Zmluve</w:t>
      </w:r>
      <w:r w:rsidR="000567B1" w:rsidRPr="00080CEB">
        <w:rPr>
          <w:rFonts w:ascii="Times New Roman" w:hAnsi="Times New Roman"/>
          <w:sz w:val="24"/>
          <w:szCs w:val="24"/>
        </w:rPr>
        <w:t xml:space="preserve">. </w:t>
      </w:r>
      <w:r w:rsidR="000567B1" w:rsidRPr="000567B1">
        <w:rPr>
          <w:rFonts w:ascii="Times New Roman" w:hAnsi="Times New Roman"/>
          <w:sz w:val="24"/>
          <w:szCs w:val="24"/>
        </w:rPr>
        <w:t>Zmluvné strany sa dohodli, že faktúr</w:t>
      </w:r>
      <w:r w:rsidR="000567B1">
        <w:rPr>
          <w:rFonts w:ascii="Times New Roman" w:hAnsi="Times New Roman"/>
          <w:sz w:val="24"/>
          <w:szCs w:val="24"/>
        </w:rPr>
        <w:t>y</w:t>
      </w:r>
      <w:r w:rsidR="000567B1" w:rsidRPr="000567B1">
        <w:rPr>
          <w:rFonts w:ascii="Times New Roman" w:hAnsi="Times New Roman"/>
          <w:sz w:val="24"/>
          <w:szCs w:val="24"/>
        </w:rPr>
        <w:t xml:space="preserve"> </w:t>
      </w:r>
      <w:r w:rsidR="000567B1">
        <w:rPr>
          <w:rFonts w:ascii="Times New Roman" w:hAnsi="Times New Roman"/>
          <w:sz w:val="24"/>
          <w:szCs w:val="24"/>
        </w:rPr>
        <w:t xml:space="preserve">Zhotoviteľa </w:t>
      </w:r>
      <w:r w:rsidR="000567B1" w:rsidRPr="000567B1">
        <w:rPr>
          <w:rFonts w:ascii="Times New Roman" w:hAnsi="Times New Roman"/>
          <w:sz w:val="24"/>
          <w:szCs w:val="24"/>
        </w:rPr>
        <w:t>sa považuj</w:t>
      </w:r>
      <w:r w:rsidR="000567B1">
        <w:rPr>
          <w:rFonts w:ascii="Times New Roman" w:hAnsi="Times New Roman"/>
          <w:sz w:val="24"/>
          <w:szCs w:val="24"/>
        </w:rPr>
        <w:t>ú</w:t>
      </w:r>
      <w:r w:rsidR="000567B1" w:rsidRPr="000567B1">
        <w:rPr>
          <w:rFonts w:ascii="Times New Roman" w:hAnsi="Times New Roman"/>
          <w:sz w:val="24"/>
          <w:szCs w:val="24"/>
        </w:rPr>
        <w:t xml:space="preserve"> za zaplaten</w:t>
      </w:r>
      <w:r w:rsidR="000567B1">
        <w:rPr>
          <w:rFonts w:ascii="Times New Roman" w:hAnsi="Times New Roman"/>
          <w:sz w:val="24"/>
          <w:szCs w:val="24"/>
        </w:rPr>
        <w:t>é</w:t>
      </w:r>
      <w:r w:rsidR="000567B1" w:rsidRPr="000567B1">
        <w:rPr>
          <w:rFonts w:ascii="Times New Roman" w:hAnsi="Times New Roman"/>
          <w:sz w:val="24"/>
          <w:szCs w:val="24"/>
        </w:rPr>
        <w:t xml:space="preserve"> dňom pripísania celej </w:t>
      </w:r>
      <w:r w:rsidR="000567B1">
        <w:rPr>
          <w:rFonts w:ascii="Times New Roman" w:hAnsi="Times New Roman"/>
          <w:sz w:val="24"/>
          <w:szCs w:val="24"/>
        </w:rPr>
        <w:t xml:space="preserve">príslušnej </w:t>
      </w:r>
      <w:r w:rsidR="000567B1" w:rsidRPr="000567B1">
        <w:rPr>
          <w:rFonts w:ascii="Times New Roman" w:hAnsi="Times New Roman"/>
          <w:sz w:val="24"/>
          <w:szCs w:val="24"/>
        </w:rPr>
        <w:t xml:space="preserve">fakturovanej sumy na bankový účet </w:t>
      </w:r>
      <w:r w:rsidR="000567B1">
        <w:rPr>
          <w:rFonts w:ascii="Times New Roman" w:hAnsi="Times New Roman"/>
          <w:sz w:val="24"/>
          <w:szCs w:val="24"/>
        </w:rPr>
        <w:t>Zhotoviteľa</w:t>
      </w:r>
      <w:r w:rsidR="000567B1" w:rsidRPr="000567B1">
        <w:rPr>
          <w:rFonts w:ascii="Times New Roman" w:hAnsi="Times New Roman"/>
          <w:sz w:val="24"/>
          <w:szCs w:val="24"/>
        </w:rPr>
        <w:t xml:space="preserve"> uvedený v tejto Zmluve alebo na iný bankový účet, ktorý je uvedený vo faktúre </w:t>
      </w:r>
      <w:r w:rsidR="000567B1">
        <w:rPr>
          <w:rFonts w:ascii="Times New Roman" w:hAnsi="Times New Roman"/>
          <w:sz w:val="24"/>
          <w:szCs w:val="24"/>
        </w:rPr>
        <w:t>Zhotoviteľa.</w:t>
      </w:r>
    </w:p>
    <w:p w:rsidR="000567B1" w:rsidRDefault="005F3326" w:rsidP="00717E89">
      <w:pPr>
        <w:pStyle w:val="AKSS"/>
        <w:tabs>
          <w:tab w:val="left" w:pos="567"/>
        </w:tabs>
        <w:rPr>
          <w:rFonts w:ascii="Times New Roman" w:hAnsi="Times New Roman"/>
          <w:sz w:val="24"/>
          <w:szCs w:val="24"/>
        </w:rPr>
      </w:pPr>
      <w:r>
        <w:rPr>
          <w:rFonts w:ascii="Times New Roman" w:hAnsi="Times New Roman"/>
          <w:b/>
          <w:sz w:val="24"/>
          <w:szCs w:val="24"/>
        </w:rPr>
        <w:t>8</w:t>
      </w:r>
      <w:r w:rsidR="00717E89" w:rsidRPr="00717E89">
        <w:rPr>
          <w:rFonts w:ascii="Times New Roman" w:hAnsi="Times New Roman"/>
          <w:b/>
          <w:sz w:val="24"/>
          <w:szCs w:val="24"/>
        </w:rPr>
        <w:t>.</w:t>
      </w:r>
      <w:r w:rsidR="00717E89">
        <w:rPr>
          <w:rFonts w:ascii="Times New Roman" w:hAnsi="Times New Roman"/>
          <w:sz w:val="24"/>
          <w:szCs w:val="24"/>
        </w:rPr>
        <w:tab/>
      </w:r>
      <w:r w:rsidR="009566E5" w:rsidRPr="009566E5">
        <w:rPr>
          <w:rFonts w:ascii="Times New Roman" w:hAnsi="Times New Roman"/>
          <w:sz w:val="24"/>
          <w:szCs w:val="24"/>
        </w:rPr>
        <w:t xml:space="preserve">Zmluvné strany sa dohodli, že pri omeškaní </w:t>
      </w:r>
      <w:r w:rsidR="009566E5">
        <w:rPr>
          <w:rFonts w:ascii="Times New Roman" w:hAnsi="Times New Roman"/>
          <w:sz w:val="24"/>
          <w:szCs w:val="24"/>
        </w:rPr>
        <w:t>Objednávateľa</w:t>
      </w:r>
      <w:r w:rsidR="009566E5" w:rsidRPr="009566E5">
        <w:rPr>
          <w:rFonts w:ascii="Times New Roman" w:hAnsi="Times New Roman"/>
          <w:sz w:val="24"/>
          <w:szCs w:val="24"/>
        </w:rPr>
        <w:t xml:space="preserve"> s úhradou faktúry je </w:t>
      </w:r>
      <w:r w:rsidR="009566E5">
        <w:rPr>
          <w:rFonts w:ascii="Times New Roman" w:hAnsi="Times New Roman"/>
          <w:sz w:val="24"/>
          <w:szCs w:val="24"/>
        </w:rPr>
        <w:t>Zhotoviteľ</w:t>
      </w:r>
      <w:r w:rsidR="009566E5" w:rsidRPr="009566E5">
        <w:rPr>
          <w:rFonts w:ascii="Times New Roman" w:hAnsi="Times New Roman"/>
          <w:sz w:val="24"/>
          <w:szCs w:val="24"/>
        </w:rPr>
        <w:t xml:space="preserve"> oprávnený od </w:t>
      </w:r>
      <w:r w:rsidR="009566E5">
        <w:rPr>
          <w:rFonts w:ascii="Times New Roman" w:hAnsi="Times New Roman"/>
          <w:sz w:val="24"/>
          <w:szCs w:val="24"/>
        </w:rPr>
        <w:t>Objednávateľa</w:t>
      </w:r>
      <w:r w:rsidR="009566E5" w:rsidRPr="009566E5">
        <w:rPr>
          <w:rFonts w:ascii="Times New Roman" w:hAnsi="Times New Roman"/>
          <w:sz w:val="24"/>
          <w:szCs w:val="24"/>
        </w:rPr>
        <w:t xml:space="preserve"> požadovať </w:t>
      </w:r>
      <w:r w:rsidR="00D97F51">
        <w:rPr>
          <w:rFonts w:ascii="Times New Roman" w:hAnsi="Times New Roman"/>
          <w:sz w:val="24"/>
          <w:szCs w:val="24"/>
        </w:rPr>
        <w:t>zmluvnú pokutu</w:t>
      </w:r>
      <w:r w:rsidR="009566E5" w:rsidRPr="009566E5">
        <w:rPr>
          <w:rFonts w:ascii="Times New Roman" w:hAnsi="Times New Roman"/>
          <w:sz w:val="24"/>
          <w:szCs w:val="24"/>
        </w:rPr>
        <w:t xml:space="preserve"> vo výške </w:t>
      </w:r>
      <w:r w:rsidR="001637C5">
        <w:rPr>
          <w:rFonts w:ascii="Times New Roman" w:hAnsi="Times New Roman"/>
          <w:sz w:val="24"/>
          <w:szCs w:val="24"/>
        </w:rPr>
        <w:t>0,05 %</w:t>
      </w:r>
      <w:r w:rsidR="009B1565">
        <w:rPr>
          <w:rFonts w:ascii="Times New Roman" w:hAnsi="Times New Roman"/>
          <w:sz w:val="24"/>
          <w:szCs w:val="24"/>
        </w:rPr>
        <w:t xml:space="preserve"> z </w:t>
      </w:r>
      <w:r w:rsidR="009566E5" w:rsidRPr="009566E5">
        <w:rPr>
          <w:rFonts w:ascii="Times New Roman" w:hAnsi="Times New Roman"/>
          <w:sz w:val="24"/>
          <w:szCs w:val="24"/>
        </w:rPr>
        <w:t xml:space="preserve">dlžnej sumy za každý deň omeškania a </w:t>
      </w:r>
      <w:r w:rsidR="009566E5">
        <w:rPr>
          <w:rFonts w:ascii="Times New Roman" w:hAnsi="Times New Roman"/>
          <w:sz w:val="24"/>
          <w:szCs w:val="24"/>
        </w:rPr>
        <w:t>Objednávateľ</w:t>
      </w:r>
      <w:r w:rsidR="009566E5" w:rsidRPr="009566E5">
        <w:rPr>
          <w:rFonts w:ascii="Times New Roman" w:hAnsi="Times New Roman"/>
          <w:sz w:val="24"/>
          <w:szCs w:val="24"/>
        </w:rPr>
        <w:t xml:space="preserve"> je povinný požadovan</w:t>
      </w:r>
      <w:r w:rsidR="00D97F51">
        <w:rPr>
          <w:rFonts w:ascii="Times New Roman" w:hAnsi="Times New Roman"/>
          <w:sz w:val="24"/>
          <w:szCs w:val="24"/>
        </w:rPr>
        <w:t>ú</w:t>
      </w:r>
      <w:r w:rsidR="009566E5" w:rsidRPr="009566E5">
        <w:rPr>
          <w:rFonts w:ascii="Times New Roman" w:hAnsi="Times New Roman"/>
          <w:sz w:val="24"/>
          <w:szCs w:val="24"/>
        </w:rPr>
        <w:t xml:space="preserve"> </w:t>
      </w:r>
      <w:r w:rsidR="00D97F51">
        <w:rPr>
          <w:rFonts w:ascii="Times New Roman" w:hAnsi="Times New Roman"/>
          <w:sz w:val="24"/>
          <w:szCs w:val="24"/>
        </w:rPr>
        <w:t>zmluvnú pokutu</w:t>
      </w:r>
      <w:r w:rsidR="009566E5" w:rsidRPr="009566E5">
        <w:rPr>
          <w:rFonts w:ascii="Times New Roman" w:hAnsi="Times New Roman"/>
          <w:sz w:val="24"/>
          <w:szCs w:val="24"/>
        </w:rPr>
        <w:t xml:space="preserve"> </w:t>
      </w:r>
      <w:r w:rsidR="009566E5">
        <w:rPr>
          <w:rFonts w:ascii="Times New Roman" w:hAnsi="Times New Roman"/>
          <w:sz w:val="24"/>
          <w:szCs w:val="24"/>
        </w:rPr>
        <w:t>Zhotoviteľovi</w:t>
      </w:r>
      <w:r w:rsidR="009566E5" w:rsidRPr="009566E5">
        <w:rPr>
          <w:rFonts w:ascii="Times New Roman" w:hAnsi="Times New Roman"/>
          <w:sz w:val="24"/>
          <w:szCs w:val="24"/>
        </w:rPr>
        <w:t xml:space="preserve"> uhradiť</w:t>
      </w:r>
      <w:r w:rsidR="009566E5">
        <w:rPr>
          <w:rFonts w:ascii="Times New Roman" w:hAnsi="Times New Roman"/>
          <w:sz w:val="24"/>
          <w:szCs w:val="24"/>
        </w:rPr>
        <w:t>.</w:t>
      </w:r>
    </w:p>
    <w:p w:rsidR="00080CEB" w:rsidRDefault="00080CEB" w:rsidP="00603C33">
      <w:pPr>
        <w:pStyle w:val="AKSS"/>
        <w:rPr>
          <w:rFonts w:ascii="Times New Roman" w:hAnsi="Times New Roman"/>
          <w:sz w:val="24"/>
          <w:szCs w:val="24"/>
        </w:rPr>
      </w:pPr>
    </w:p>
    <w:p w:rsidR="000E6D21" w:rsidRDefault="000E6D21" w:rsidP="00603C33">
      <w:pPr>
        <w:pStyle w:val="AKSS"/>
        <w:rPr>
          <w:rFonts w:ascii="Times New Roman" w:hAnsi="Times New Roman"/>
          <w:sz w:val="24"/>
          <w:szCs w:val="24"/>
        </w:rPr>
      </w:pPr>
    </w:p>
    <w:p w:rsidR="000023B9" w:rsidRPr="000023B9" w:rsidRDefault="000023B9" w:rsidP="000023B9">
      <w:pPr>
        <w:pStyle w:val="AKSS"/>
        <w:jc w:val="center"/>
        <w:rPr>
          <w:rFonts w:ascii="Times New Roman" w:hAnsi="Times New Roman"/>
          <w:b/>
          <w:sz w:val="24"/>
          <w:szCs w:val="24"/>
        </w:rPr>
      </w:pPr>
      <w:r w:rsidRPr="000023B9">
        <w:rPr>
          <w:rFonts w:ascii="Times New Roman" w:hAnsi="Times New Roman"/>
          <w:b/>
          <w:sz w:val="24"/>
          <w:szCs w:val="24"/>
        </w:rPr>
        <w:t xml:space="preserve">Článok </w:t>
      </w:r>
      <w:r w:rsidR="00080CEB">
        <w:rPr>
          <w:rFonts w:ascii="Times New Roman" w:hAnsi="Times New Roman"/>
          <w:b/>
          <w:sz w:val="24"/>
          <w:szCs w:val="24"/>
        </w:rPr>
        <w:t>IV</w:t>
      </w:r>
      <w:r w:rsidRPr="000023B9">
        <w:rPr>
          <w:rFonts w:ascii="Times New Roman" w:hAnsi="Times New Roman"/>
          <w:b/>
          <w:sz w:val="24"/>
          <w:szCs w:val="24"/>
        </w:rPr>
        <w:t>.</w:t>
      </w:r>
    </w:p>
    <w:p w:rsidR="000023B9" w:rsidRPr="000023B9" w:rsidRDefault="00080CEB" w:rsidP="000023B9">
      <w:pPr>
        <w:pStyle w:val="AKSS"/>
        <w:jc w:val="center"/>
        <w:rPr>
          <w:rFonts w:ascii="Times New Roman" w:hAnsi="Times New Roman"/>
          <w:b/>
          <w:sz w:val="24"/>
          <w:szCs w:val="24"/>
        </w:rPr>
      </w:pPr>
      <w:r>
        <w:rPr>
          <w:rFonts w:ascii="Times New Roman" w:hAnsi="Times New Roman"/>
          <w:b/>
          <w:sz w:val="24"/>
          <w:szCs w:val="24"/>
        </w:rPr>
        <w:t xml:space="preserve">Ďalšie </w:t>
      </w:r>
      <w:r w:rsidR="00A56437">
        <w:rPr>
          <w:rFonts w:ascii="Times New Roman" w:hAnsi="Times New Roman"/>
          <w:b/>
          <w:sz w:val="24"/>
          <w:szCs w:val="24"/>
        </w:rPr>
        <w:t xml:space="preserve">práva, </w:t>
      </w:r>
      <w:r w:rsidR="000023B9" w:rsidRPr="000023B9">
        <w:rPr>
          <w:rFonts w:ascii="Times New Roman" w:hAnsi="Times New Roman"/>
          <w:b/>
          <w:sz w:val="24"/>
          <w:szCs w:val="24"/>
        </w:rPr>
        <w:t xml:space="preserve">povinnosti </w:t>
      </w:r>
      <w:r w:rsidR="006D268F">
        <w:rPr>
          <w:rFonts w:ascii="Times New Roman" w:hAnsi="Times New Roman"/>
          <w:b/>
          <w:sz w:val="24"/>
          <w:szCs w:val="24"/>
        </w:rPr>
        <w:t>a vyhlásenia Zhotoviteľa</w:t>
      </w:r>
    </w:p>
    <w:p w:rsidR="000023B9" w:rsidRDefault="000023B9" w:rsidP="00603C33">
      <w:pPr>
        <w:pStyle w:val="AKSS"/>
        <w:rPr>
          <w:rFonts w:ascii="Times New Roman" w:hAnsi="Times New Roman"/>
          <w:sz w:val="24"/>
          <w:szCs w:val="24"/>
        </w:rPr>
      </w:pPr>
    </w:p>
    <w:p w:rsidR="006D268F" w:rsidRPr="006D268F" w:rsidRDefault="00717E89" w:rsidP="00223160">
      <w:pPr>
        <w:pStyle w:val="AKSS"/>
        <w:tabs>
          <w:tab w:val="left" w:pos="567"/>
        </w:tabs>
        <w:spacing w:after="120"/>
        <w:rPr>
          <w:rFonts w:ascii="Times New Roman" w:hAnsi="Times New Roman"/>
          <w:sz w:val="24"/>
          <w:szCs w:val="24"/>
        </w:rPr>
      </w:pPr>
      <w:r w:rsidRPr="00717E89">
        <w:rPr>
          <w:rFonts w:ascii="Times New Roman" w:hAnsi="Times New Roman"/>
          <w:b/>
          <w:sz w:val="24"/>
          <w:szCs w:val="24"/>
        </w:rPr>
        <w:t>1.</w:t>
      </w:r>
      <w:r>
        <w:rPr>
          <w:rFonts w:ascii="Times New Roman" w:hAnsi="Times New Roman"/>
          <w:sz w:val="24"/>
          <w:szCs w:val="24"/>
        </w:rPr>
        <w:tab/>
      </w:r>
      <w:r w:rsidR="006D268F" w:rsidRPr="006D268F">
        <w:rPr>
          <w:rFonts w:ascii="Times New Roman" w:hAnsi="Times New Roman"/>
          <w:sz w:val="24"/>
          <w:szCs w:val="24"/>
        </w:rPr>
        <w:t>Zhotoviteľ sa zaväzuj</w:t>
      </w:r>
      <w:r w:rsidR="006D268F">
        <w:rPr>
          <w:rFonts w:ascii="Times New Roman" w:hAnsi="Times New Roman"/>
          <w:sz w:val="24"/>
          <w:szCs w:val="24"/>
        </w:rPr>
        <w:t>e</w:t>
      </w:r>
      <w:r w:rsidR="006D268F" w:rsidRPr="006D268F">
        <w:rPr>
          <w:rFonts w:ascii="Times New Roman" w:hAnsi="Times New Roman"/>
          <w:sz w:val="24"/>
          <w:szCs w:val="24"/>
        </w:rPr>
        <w:t xml:space="preserve"> vykonať Dielo s vynaložením odbornej starostlivosti, podľa svojich najlepších odborných skúseností a schopností, a v čase dohodnutom touto Zmluvou.</w:t>
      </w:r>
      <w:r w:rsidR="00742115">
        <w:rPr>
          <w:rFonts w:ascii="Times New Roman" w:hAnsi="Times New Roman"/>
          <w:sz w:val="24"/>
          <w:szCs w:val="24"/>
        </w:rPr>
        <w:t xml:space="preserve"> Pre vylúčenie akýchkoľvek pochybností sa </w:t>
      </w:r>
      <w:r w:rsidR="007B0099">
        <w:rPr>
          <w:rFonts w:ascii="Times New Roman" w:hAnsi="Times New Roman"/>
          <w:sz w:val="24"/>
          <w:szCs w:val="24"/>
        </w:rPr>
        <w:t>z</w:t>
      </w:r>
      <w:r w:rsidR="00742115">
        <w:rPr>
          <w:rFonts w:ascii="Times New Roman" w:hAnsi="Times New Roman"/>
          <w:sz w:val="24"/>
          <w:szCs w:val="24"/>
        </w:rPr>
        <w:t xml:space="preserve">mluvné strany vyhlasujú, že Zhotoviteľ zodpovedá za formálnu správnosť žiadosti o poskytnutie NFP a </w:t>
      </w:r>
      <w:r w:rsidR="009B1565">
        <w:rPr>
          <w:rFonts w:ascii="Times New Roman" w:hAnsi="Times New Roman"/>
          <w:sz w:val="24"/>
          <w:szCs w:val="24"/>
        </w:rPr>
        <w:t>povinných príloh žiadosti o </w:t>
      </w:r>
      <w:r w:rsidR="00742115" w:rsidRPr="00BF00D7">
        <w:rPr>
          <w:rFonts w:ascii="Times New Roman" w:hAnsi="Times New Roman"/>
          <w:sz w:val="24"/>
          <w:szCs w:val="24"/>
        </w:rPr>
        <w:t xml:space="preserve">poskytnutie </w:t>
      </w:r>
      <w:r w:rsidR="00742115">
        <w:rPr>
          <w:rFonts w:ascii="Times New Roman" w:hAnsi="Times New Roman"/>
          <w:sz w:val="24"/>
          <w:szCs w:val="24"/>
        </w:rPr>
        <w:t>NFP, avšak žiadnym spôsobom nezodpovedá a neposkytuje žiadne záruky za úspešnosť žiadosti o poskytnutie NFP v procese hodnotenia žiadostí o poskytnutie NFP a/alebo v procese výberu úspešných žiadostí o poskytnutie NFP zo strany príslušného orgánu verejnej moci ako poskytovateľa NFP zo štrukturálnych a investičných fondov Európskej únie.</w:t>
      </w:r>
      <w:r w:rsidR="00CA04F4">
        <w:rPr>
          <w:rFonts w:ascii="Times New Roman" w:hAnsi="Times New Roman"/>
          <w:sz w:val="24"/>
          <w:szCs w:val="24"/>
        </w:rPr>
        <w:t xml:space="preserve"> </w:t>
      </w:r>
      <w:r w:rsidR="00CA04F4" w:rsidRPr="00CA04F4">
        <w:rPr>
          <w:rFonts w:ascii="Times New Roman" w:hAnsi="Times New Roman"/>
          <w:sz w:val="24"/>
          <w:szCs w:val="24"/>
        </w:rPr>
        <w:t xml:space="preserve">Pre vylúčenie akýchkoľvek pochybností sa zmluvné strany </w:t>
      </w:r>
      <w:r w:rsidR="00CA04F4">
        <w:rPr>
          <w:rFonts w:ascii="Times New Roman" w:hAnsi="Times New Roman"/>
          <w:sz w:val="24"/>
          <w:szCs w:val="24"/>
        </w:rPr>
        <w:t xml:space="preserve">aj </w:t>
      </w:r>
      <w:r w:rsidR="00CA04F4" w:rsidRPr="00CA04F4">
        <w:rPr>
          <w:rFonts w:ascii="Times New Roman" w:hAnsi="Times New Roman"/>
          <w:sz w:val="24"/>
          <w:szCs w:val="24"/>
        </w:rPr>
        <w:t xml:space="preserve">vyhlasujú, že Zhotoviteľ zodpovedá za formálnu správnosť dokumentov uvedených v článku II. bod 2 tejto Zmluvy </w:t>
      </w:r>
      <w:r w:rsidR="00CA04F4" w:rsidRPr="00CA04F4">
        <w:rPr>
          <w:rFonts w:ascii="Times New Roman" w:hAnsi="Times New Roman"/>
          <w:sz w:val="24"/>
          <w:szCs w:val="24"/>
        </w:rPr>
        <w:lastRenderedPageBreak/>
        <w:t>vypracovaných pre potreby riadiaceho orgánu alebo sprostredkovateľského orgánu poskytujúceho NFP, avšak žiadnym spôsobom nezodpovedá a neposkytuje žiadne záruky za obsahovú nesprávnosť týchto dokumentov založenú na podkladoch a informáciách poskytnutých Objednávateľom a namietanú zo strany riadiaceho orgánu alebo sprostredkovateľského orgánu poskytujúceho NFP.</w:t>
      </w:r>
    </w:p>
    <w:p w:rsidR="006D268F" w:rsidRPr="006D268F" w:rsidRDefault="00717E89" w:rsidP="00223160">
      <w:pPr>
        <w:pStyle w:val="AKSS"/>
        <w:tabs>
          <w:tab w:val="left" w:pos="567"/>
        </w:tabs>
        <w:spacing w:after="120"/>
        <w:rPr>
          <w:rFonts w:ascii="Times New Roman" w:hAnsi="Times New Roman"/>
          <w:sz w:val="24"/>
          <w:szCs w:val="24"/>
        </w:rPr>
      </w:pPr>
      <w:r w:rsidRPr="00717E89">
        <w:rPr>
          <w:rFonts w:ascii="Times New Roman" w:hAnsi="Times New Roman"/>
          <w:b/>
          <w:sz w:val="24"/>
          <w:szCs w:val="24"/>
        </w:rPr>
        <w:t>2.</w:t>
      </w:r>
      <w:r>
        <w:rPr>
          <w:rFonts w:ascii="Times New Roman" w:hAnsi="Times New Roman"/>
          <w:sz w:val="24"/>
          <w:szCs w:val="24"/>
        </w:rPr>
        <w:tab/>
      </w:r>
      <w:r w:rsidR="006D268F" w:rsidRPr="006D268F">
        <w:rPr>
          <w:rFonts w:ascii="Times New Roman" w:hAnsi="Times New Roman"/>
          <w:sz w:val="24"/>
          <w:szCs w:val="24"/>
        </w:rPr>
        <w:t xml:space="preserve">Zhotoviteľ je oprávnený </w:t>
      </w:r>
      <w:r w:rsidR="006D268F">
        <w:rPr>
          <w:rFonts w:ascii="Times New Roman" w:hAnsi="Times New Roman"/>
          <w:sz w:val="24"/>
          <w:szCs w:val="24"/>
        </w:rPr>
        <w:t xml:space="preserve">vykonať Dielo </w:t>
      </w:r>
      <w:r w:rsidR="006D268F" w:rsidRPr="006D268F">
        <w:rPr>
          <w:rFonts w:ascii="Times New Roman" w:hAnsi="Times New Roman"/>
          <w:sz w:val="24"/>
          <w:szCs w:val="24"/>
        </w:rPr>
        <w:t xml:space="preserve">prostredníctvom tretích osôb (subdodávateľov) aj bez predchádzajúceho písomného súhlasu Objednávateľa. V prípade </w:t>
      </w:r>
      <w:r w:rsidR="006D268F">
        <w:rPr>
          <w:rFonts w:ascii="Times New Roman" w:hAnsi="Times New Roman"/>
          <w:sz w:val="24"/>
          <w:szCs w:val="24"/>
        </w:rPr>
        <w:t>vykonania</w:t>
      </w:r>
      <w:r w:rsidR="006D268F" w:rsidRPr="006D268F">
        <w:rPr>
          <w:rFonts w:ascii="Times New Roman" w:hAnsi="Times New Roman"/>
          <w:sz w:val="24"/>
          <w:szCs w:val="24"/>
        </w:rPr>
        <w:t xml:space="preserve"> Diela alebo jeho časti subdodávateľmi zodpovedá Zhotoviteľ za realizáciu, rozsah, kvalitu a parametre Diela akoby Diel</w:t>
      </w:r>
      <w:r w:rsidR="006D268F">
        <w:rPr>
          <w:rFonts w:ascii="Times New Roman" w:hAnsi="Times New Roman"/>
          <w:sz w:val="24"/>
          <w:szCs w:val="24"/>
        </w:rPr>
        <w:t>o</w:t>
      </w:r>
      <w:r w:rsidR="006D268F" w:rsidRPr="006D268F">
        <w:rPr>
          <w:rFonts w:ascii="Times New Roman" w:hAnsi="Times New Roman"/>
          <w:sz w:val="24"/>
          <w:szCs w:val="24"/>
        </w:rPr>
        <w:t xml:space="preserve"> alebo jeho časti </w:t>
      </w:r>
      <w:r w:rsidR="006D268F">
        <w:rPr>
          <w:rFonts w:ascii="Times New Roman" w:hAnsi="Times New Roman"/>
          <w:sz w:val="24"/>
          <w:szCs w:val="24"/>
        </w:rPr>
        <w:t>vykonával</w:t>
      </w:r>
      <w:r w:rsidR="006D268F" w:rsidRPr="006D268F">
        <w:rPr>
          <w:rFonts w:ascii="Times New Roman" w:hAnsi="Times New Roman"/>
          <w:sz w:val="24"/>
          <w:szCs w:val="24"/>
        </w:rPr>
        <w:t xml:space="preserve"> sám.</w:t>
      </w:r>
    </w:p>
    <w:p w:rsidR="00742115" w:rsidRDefault="00717E89" w:rsidP="00223160">
      <w:pPr>
        <w:pStyle w:val="AKSS"/>
        <w:tabs>
          <w:tab w:val="left" w:pos="567"/>
        </w:tabs>
        <w:spacing w:after="120"/>
        <w:rPr>
          <w:rFonts w:ascii="Times New Roman" w:hAnsi="Times New Roman"/>
          <w:sz w:val="24"/>
          <w:szCs w:val="24"/>
        </w:rPr>
      </w:pPr>
      <w:r w:rsidRPr="00717E89">
        <w:rPr>
          <w:rFonts w:ascii="Times New Roman" w:hAnsi="Times New Roman"/>
          <w:b/>
          <w:sz w:val="24"/>
          <w:szCs w:val="24"/>
        </w:rPr>
        <w:t>3.</w:t>
      </w:r>
      <w:r>
        <w:rPr>
          <w:rFonts w:ascii="Times New Roman" w:hAnsi="Times New Roman"/>
          <w:sz w:val="24"/>
          <w:szCs w:val="24"/>
        </w:rPr>
        <w:tab/>
      </w:r>
      <w:r w:rsidR="00742115" w:rsidRPr="006D268F">
        <w:rPr>
          <w:rFonts w:ascii="Times New Roman" w:hAnsi="Times New Roman"/>
          <w:sz w:val="24"/>
          <w:szCs w:val="24"/>
        </w:rPr>
        <w:t xml:space="preserve">Zhotoviteľ </w:t>
      </w:r>
      <w:r w:rsidR="00742115">
        <w:rPr>
          <w:rFonts w:ascii="Times New Roman" w:hAnsi="Times New Roman"/>
          <w:sz w:val="24"/>
          <w:szCs w:val="24"/>
        </w:rPr>
        <w:t>vyhlasuje</w:t>
      </w:r>
      <w:r w:rsidR="00742115" w:rsidRPr="006D268F">
        <w:rPr>
          <w:rFonts w:ascii="Times New Roman" w:hAnsi="Times New Roman"/>
          <w:sz w:val="24"/>
          <w:szCs w:val="24"/>
        </w:rPr>
        <w:t>, že je oprávnený a spôsobilý vykonávať činnos</w:t>
      </w:r>
      <w:r w:rsidR="00742115">
        <w:rPr>
          <w:rFonts w:ascii="Times New Roman" w:hAnsi="Times New Roman"/>
          <w:sz w:val="24"/>
          <w:szCs w:val="24"/>
        </w:rPr>
        <w:t>ti</w:t>
      </w:r>
      <w:r w:rsidR="00742115" w:rsidRPr="006D268F">
        <w:rPr>
          <w:rFonts w:ascii="Times New Roman" w:hAnsi="Times New Roman"/>
          <w:sz w:val="24"/>
          <w:szCs w:val="24"/>
        </w:rPr>
        <w:t>, ktor</w:t>
      </w:r>
      <w:r w:rsidR="00742115">
        <w:rPr>
          <w:rFonts w:ascii="Times New Roman" w:hAnsi="Times New Roman"/>
          <w:sz w:val="24"/>
          <w:szCs w:val="24"/>
        </w:rPr>
        <w:t>é</w:t>
      </w:r>
      <w:r w:rsidR="00742115" w:rsidRPr="006D268F">
        <w:rPr>
          <w:rFonts w:ascii="Times New Roman" w:hAnsi="Times New Roman"/>
          <w:sz w:val="24"/>
          <w:szCs w:val="24"/>
        </w:rPr>
        <w:t xml:space="preserve"> </w:t>
      </w:r>
      <w:r w:rsidR="00742115">
        <w:rPr>
          <w:rFonts w:ascii="Times New Roman" w:hAnsi="Times New Roman"/>
          <w:sz w:val="24"/>
          <w:szCs w:val="24"/>
        </w:rPr>
        <w:t>sú</w:t>
      </w:r>
      <w:r w:rsidR="00742115" w:rsidRPr="006D268F">
        <w:rPr>
          <w:rFonts w:ascii="Times New Roman" w:hAnsi="Times New Roman"/>
          <w:sz w:val="24"/>
          <w:szCs w:val="24"/>
        </w:rPr>
        <w:t xml:space="preserve"> predmetom Zmluvy a jeho </w:t>
      </w:r>
      <w:r w:rsidR="00742115">
        <w:rPr>
          <w:rFonts w:ascii="Times New Roman" w:hAnsi="Times New Roman"/>
          <w:sz w:val="24"/>
          <w:szCs w:val="24"/>
        </w:rPr>
        <w:t>zamestnanci</w:t>
      </w:r>
      <w:r w:rsidR="00742115" w:rsidRPr="006D268F">
        <w:rPr>
          <w:rFonts w:ascii="Times New Roman" w:hAnsi="Times New Roman"/>
          <w:sz w:val="24"/>
          <w:szCs w:val="24"/>
        </w:rPr>
        <w:t xml:space="preserve">, ako aj </w:t>
      </w:r>
      <w:r w:rsidR="00742115">
        <w:rPr>
          <w:rFonts w:ascii="Times New Roman" w:hAnsi="Times New Roman"/>
          <w:sz w:val="24"/>
          <w:szCs w:val="24"/>
        </w:rPr>
        <w:t>zamestnanci</w:t>
      </w:r>
      <w:r w:rsidR="00742115" w:rsidRPr="006D268F">
        <w:rPr>
          <w:rFonts w:ascii="Times New Roman" w:hAnsi="Times New Roman"/>
          <w:sz w:val="24"/>
          <w:szCs w:val="24"/>
        </w:rPr>
        <w:t xml:space="preserve"> jeho subdodávateľov, ktorých Zhotoviteľ pri vykonaní Diela využije, sú pre túto činnosť v plnom rozsahu náležite kvalifikovaní.</w:t>
      </w:r>
    </w:p>
    <w:p w:rsidR="00F177BE" w:rsidRPr="00F177BE" w:rsidRDefault="00717E89" w:rsidP="00223160">
      <w:pPr>
        <w:pStyle w:val="AKSS"/>
        <w:tabs>
          <w:tab w:val="left" w:pos="567"/>
        </w:tabs>
        <w:spacing w:after="120"/>
        <w:rPr>
          <w:rFonts w:ascii="Times New Roman" w:hAnsi="Times New Roman"/>
          <w:sz w:val="24"/>
          <w:szCs w:val="24"/>
        </w:rPr>
      </w:pPr>
      <w:r w:rsidRPr="00717E89">
        <w:rPr>
          <w:rFonts w:ascii="Times New Roman" w:hAnsi="Times New Roman"/>
          <w:b/>
          <w:sz w:val="24"/>
          <w:szCs w:val="24"/>
        </w:rPr>
        <w:t>4.</w:t>
      </w:r>
      <w:r>
        <w:rPr>
          <w:rFonts w:ascii="Times New Roman" w:hAnsi="Times New Roman"/>
          <w:sz w:val="24"/>
          <w:szCs w:val="24"/>
        </w:rPr>
        <w:tab/>
      </w:r>
      <w:r w:rsidR="00742115">
        <w:rPr>
          <w:rFonts w:ascii="Times New Roman" w:hAnsi="Times New Roman"/>
          <w:sz w:val="24"/>
          <w:szCs w:val="24"/>
        </w:rPr>
        <w:t xml:space="preserve">Zhotoviteľ je povinný postupovať pri vykonávaní Diela </w:t>
      </w:r>
      <w:r w:rsidR="00F177BE">
        <w:rPr>
          <w:rFonts w:ascii="Times New Roman" w:hAnsi="Times New Roman"/>
          <w:sz w:val="24"/>
          <w:szCs w:val="24"/>
        </w:rPr>
        <w:t xml:space="preserve">na základe pokynov Objednávateľa a vychádzať z informácií a podkladov dodaných Objednávateľom. Zhotoviteľ nezodpovedá za chyby v pokynoch alebo podkladoch Objednávateľa, je však </w:t>
      </w:r>
      <w:r w:rsidR="00F177BE" w:rsidRPr="00F177BE">
        <w:rPr>
          <w:rFonts w:ascii="Times New Roman" w:hAnsi="Times New Roman"/>
          <w:sz w:val="24"/>
          <w:szCs w:val="24"/>
        </w:rPr>
        <w:t xml:space="preserve">povinný upozorniť </w:t>
      </w:r>
      <w:r w:rsidR="00F177BE">
        <w:rPr>
          <w:rFonts w:ascii="Times New Roman" w:hAnsi="Times New Roman"/>
          <w:sz w:val="24"/>
          <w:szCs w:val="24"/>
        </w:rPr>
        <w:t>O</w:t>
      </w:r>
      <w:r w:rsidR="00F177BE" w:rsidRPr="00F177BE">
        <w:rPr>
          <w:rFonts w:ascii="Times New Roman" w:hAnsi="Times New Roman"/>
          <w:sz w:val="24"/>
          <w:szCs w:val="24"/>
        </w:rPr>
        <w:t xml:space="preserve">bjednávateľa bez zbytočného odkladu na nevhodnú povahu </w:t>
      </w:r>
      <w:r w:rsidR="00F177BE">
        <w:rPr>
          <w:rFonts w:ascii="Times New Roman" w:hAnsi="Times New Roman"/>
          <w:sz w:val="24"/>
          <w:szCs w:val="24"/>
        </w:rPr>
        <w:t xml:space="preserve">podkladov </w:t>
      </w:r>
      <w:r w:rsidR="00F177BE" w:rsidRPr="00F177BE">
        <w:rPr>
          <w:rFonts w:ascii="Times New Roman" w:hAnsi="Times New Roman"/>
          <w:sz w:val="24"/>
          <w:szCs w:val="24"/>
        </w:rPr>
        <w:t xml:space="preserve">prevzatých od </w:t>
      </w:r>
      <w:r w:rsidR="00F177BE">
        <w:rPr>
          <w:rFonts w:ascii="Times New Roman" w:hAnsi="Times New Roman"/>
          <w:sz w:val="24"/>
          <w:szCs w:val="24"/>
        </w:rPr>
        <w:t>O</w:t>
      </w:r>
      <w:r w:rsidR="00F177BE" w:rsidRPr="00F177BE">
        <w:rPr>
          <w:rFonts w:ascii="Times New Roman" w:hAnsi="Times New Roman"/>
          <w:sz w:val="24"/>
          <w:szCs w:val="24"/>
        </w:rPr>
        <w:t xml:space="preserve">bjednávateľa alebo pokynov daných mu </w:t>
      </w:r>
      <w:r w:rsidR="00F177BE">
        <w:rPr>
          <w:rFonts w:ascii="Times New Roman" w:hAnsi="Times New Roman"/>
          <w:sz w:val="24"/>
          <w:szCs w:val="24"/>
        </w:rPr>
        <w:t>O</w:t>
      </w:r>
      <w:r w:rsidR="00F177BE" w:rsidRPr="00F177BE">
        <w:rPr>
          <w:rFonts w:ascii="Times New Roman" w:hAnsi="Times New Roman"/>
          <w:sz w:val="24"/>
          <w:szCs w:val="24"/>
        </w:rPr>
        <w:t xml:space="preserve">bjednávateľom na vykonanie </w:t>
      </w:r>
      <w:r w:rsidR="00F177BE">
        <w:rPr>
          <w:rFonts w:ascii="Times New Roman" w:hAnsi="Times New Roman"/>
          <w:sz w:val="24"/>
          <w:szCs w:val="24"/>
        </w:rPr>
        <w:t>D</w:t>
      </w:r>
      <w:r w:rsidR="00F177BE" w:rsidRPr="00F177BE">
        <w:rPr>
          <w:rFonts w:ascii="Times New Roman" w:hAnsi="Times New Roman"/>
          <w:sz w:val="24"/>
          <w:szCs w:val="24"/>
        </w:rPr>
        <w:t xml:space="preserve">iela, ak </w:t>
      </w:r>
      <w:r w:rsidR="00F177BE">
        <w:rPr>
          <w:rFonts w:ascii="Times New Roman" w:hAnsi="Times New Roman"/>
          <w:sz w:val="24"/>
          <w:szCs w:val="24"/>
        </w:rPr>
        <w:t>Z</w:t>
      </w:r>
      <w:r w:rsidR="00F177BE" w:rsidRPr="00F177BE">
        <w:rPr>
          <w:rFonts w:ascii="Times New Roman" w:hAnsi="Times New Roman"/>
          <w:sz w:val="24"/>
          <w:szCs w:val="24"/>
        </w:rPr>
        <w:t xml:space="preserve">hotoviteľ mohol túto nevhodnosť zistiť pri vynaložení odbornej starostlivosti. Ak nevhodné </w:t>
      </w:r>
      <w:r w:rsidR="00F177BE">
        <w:rPr>
          <w:rFonts w:ascii="Times New Roman" w:hAnsi="Times New Roman"/>
          <w:sz w:val="24"/>
          <w:szCs w:val="24"/>
        </w:rPr>
        <w:t>podklady</w:t>
      </w:r>
      <w:r w:rsidR="00F177BE" w:rsidRPr="00F177BE">
        <w:rPr>
          <w:rFonts w:ascii="Times New Roman" w:hAnsi="Times New Roman"/>
          <w:sz w:val="24"/>
          <w:szCs w:val="24"/>
        </w:rPr>
        <w:t xml:space="preserve"> alebo pokyny prekážajú v riadnom vykonávaní </w:t>
      </w:r>
      <w:r w:rsidR="00F177BE">
        <w:rPr>
          <w:rFonts w:ascii="Times New Roman" w:hAnsi="Times New Roman"/>
          <w:sz w:val="24"/>
          <w:szCs w:val="24"/>
        </w:rPr>
        <w:t>D</w:t>
      </w:r>
      <w:r w:rsidR="00F177BE" w:rsidRPr="00F177BE">
        <w:rPr>
          <w:rFonts w:ascii="Times New Roman" w:hAnsi="Times New Roman"/>
          <w:sz w:val="24"/>
          <w:szCs w:val="24"/>
        </w:rPr>
        <w:t xml:space="preserve">iela, je </w:t>
      </w:r>
      <w:r w:rsidR="00F177BE">
        <w:rPr>
          <w:rFonts w:ascii="Times New Roman" w:hAnsi="Times New Roman"/>
          <w:sz w:val="24"/>
          <w:szCs w:val="24"/>
        </w:rPr>
        <w:t>Z</w:t>
      </w:r>
      <w:r w:rsidR="00F177BE" w:rsidRPr="00F177BE">
        <w:rPr>
          <w:rFonts w:ascii="Times New Roman" w:hAnsi="Times New Roman"/>
          <w:sz w:val="24"/>
          <w:szCs w:val="24"/>
        </w:rPr>
        <w:t xml:space="preserve">hotoviteľ povinný jeho vykonávanie v nevyhnutnom rozsahu prerušiť do doby výmeny </w:t>
      </w:r>
      <w:r w:rsidR="001209BE">
        <w:rPr>
          <w:rFonts w:ascii="Times New Roman" w:hAnsi="Times New Roman"/>
          <w:sz w:val="24"/>
          <w:szCs w:val="24"/>
        </w:rPr>
        <w:t>podkladov</w:t>
      </w:r>
      <w:r w:rsidR="00F177BE" w:rsidRPr="00F177BE">
        <w:rPr>
          <w:rFonts w:ascii="Times New Roman" w:hAnsi="Times New Roman"/>
          <w:sz w:val="24"/>
          <w:szCs w:val="24"/>
        </w:rPr>
        <w:t xml:space="preserve"> alebo zmeny pokynov </w:t>
      </w:r>
      <w:r w:rsidR="001209BE">
        <w:rPr>
          <w:rFonts w:ascii="Times New Roman" w:hAnsi="Times New Roman"/>
          <w:sz w:val="24"/>
          <w:szCs w:val="24"/>
        </w:rPr>
        <w:t>O</w:t>
      </w:r>
      <w:r w:rsidR="00F177BE" w:rsidRPr="00F177BE">
        <w:rPr>
          <w:rFonts w:ascii="Times New Roman" w:hAnsi="Times New Roman"/>
          <w:sz w:val="24"/>
          <w:szCs w:val="24"/>
        </w:rPr>
        <w:t>bjednávateľa alebo písomného oznámenia</w:t>
      </w:r>
      <w:r w:rsidR="001209BE">
        <w:rPr>
          <w:rFonts w:ascii="Times New Roman" w:hAnsi="Times New Roman"/>
          <w:sz w:val="24"/>
          <w:szCs w:val="24"/>
        </w:rPr>
        <w:t xml:space="preserve"> Objednávateľa</w:t>
      </w:r>
      <w:r w:rsidR="00F177BE" w:rsidRPr="00F177BE">
        <w:rPr>
          <w:rFonts w:ascii="Times New Roman" w:hAnsi="Times New Roman"/>
          <w:sz w:val="24"/>
          <w:szCs w:val="24"/>
        </w:rPr>
        <w:t xml:space="preserve">, že </w:t>
      </w:r>
      <w:r w:rsidR="001209BE">
        <w:rPr>
          <w:rFonts w:ascii="Times New Roman" w:hAnsi="Times New Roman"/>
          <w:sz w:val="24"/>
          <w:szCs w:val="24"/>
        </w:rPr>
        <w:t>O</w:t>
      </w:r>
      <w:r w:rsidR="00F177BE" w:rsidRPr="00F177BE">
        <w:rPr>
          <w:rFonts w:ascii="Times New Roman" w:hAnsi="Times New Roman"/>
          <w:sz w:val="24"/>
          <w:szCs w:val="24"/>
        </w:rPr>
        <w:t xml:space="preserve">bjednávateľ trvá na vykonávaní </w:t>
      </w:r>
      <w:r w:rsidR="001209BE">
        <w:rPr>
          <w:rFonts w:ascii="Times New Roman" w:hAnsi="Times New Roman"/>
          <w:sz w:val="24"/>
          <w:szCs w:val="24"/>
        </w:rPr>
        <w:t>D</w:t>
      </w:r>
      <w:r w:rsidR="00F177BE" w:rsidRPr="00F177BE">
        <w:rPr>
          <w:rFonts w:ascii="Times New Roman" w:hAnsi="Times New Roman"/>
          <w:sz w:val="24"/>
          <w:szCs w:val="24"/>
        </w:rPr>
        <w:t xml:space="preserve">iela s použitím odovzdaných </w:t>
      </w:r>
      <w:r w:rsidR="001209BE">
        <w:rPr>
          <w:rFonts w:ascii="Times New Roman" w:hAnsi="Times New Roman"/>
          <w:sz w:val="24"/>
          <w:szCs w:val="24"/>
        </w:rPr>
        <w:t>podkladov</w:t>
      </w:r>
      <w:r w:rsidR="009259DD">
        <w:rPr>
          <w:rFonts w:ascii="Times New Roman" w:hAnsi="Times New Roman"/>
          <w:sz w:val="24"/>
          <w:szCs w:val="24"/>
        </w:rPr>
        <w:t xml:space="preserve"> a daných pokynov.</w:t>
      </w:r>
    </w:p>
    <w:p w:rsidR="00F42B30" w:rsidRDefault="00717E89" w:rsidP="00223160">
      <w:pPr>
        <w:pStyle w:val="AKSS"/>
        <w:tabs>
          <w:tab w:val="left" w:pos="567"/>
        </w:tabs>
        <w:spacing w:after="120"/>
        <w:rPr>
          <w:rFonts w:ascii="Times New Roman" w:hAnsi="Times New Roman"/>
          <w:sz w:val="24"/>
          <w:szCs w:val="24"/>
        </w:rPr>
      </w:pPr>
      <w:r w:rsidRPr="00717E89">
        <w:rPr>
          <w:rFonts w:ascii="Times New Roman" w:hAnsi="Times New Roman"/>
          <w:b/>
          <w:sz w:val="24"/>
          <w:szCs w:val="24"/>
        </w:rPr>
        <w:t>5.</w:t>
      </w:r>
      <w:r>
        <w:rPr>
          <w:rFonts w:ascii="Times New Roman" w:hAnsi="Times New Roman"/>
          <w:sz w:val="24"/>
          <w:szCs w:val="24"/>
        </w:rPr>
        <w:tab/>
      </w:r>
      <w:r w:rsidR="00F42B30">
        <w:rPr>
          <w:rFonts w:ascii="Times New Roman" w:hAnsi="Times New Roman"/>
          <w:sz w:val="24"/>
          <w:szCs w:val="24"/>
        </w:rPr>
        <w:t xml:space="preserve">Zmluvné strany sa dohodli, že v prípade, ak by pokyny Objednávateľa dané Zhotoviteľovi pri vykonávaní Diela zakladali alebo mali zakladať zmenu rozsahu predmetu Zmluvy a Ceny Diela, nie je Zhotoviteľ povinný postupovať pri vykonávaní Diela podľa takýchto pokynov a v prípade, ak vo vykonávaní Diela nie je možné ďalej pokračovať, je </w:t>
      </w:r>
      <w:r w:rsidR="00F42B30" w:rsidRPr="00F177BE">
        <w:rPr>
          <w:rFonts w:ascii="Times New Roman" w:hAnsi="Times New Roman"/>
          <w:sz w:val="24"/>
          <w:szCs w:val="24"/>
        </w:rPr>
        <w:t>povinný jeho vykonávanie v nevyhnutnom rozsahu prerušiť</w:t>
      </w:r>
      <w:r w:rsidR="009259DD">
        <w:rPr>
          <w:rFonts w:ascii="Times New Roman" w:hAnsi="Times New Roman"/>
          <w:sz w:val="24"/>
          <w:szCs w:val="24"/>
        </w:rPr>
        <w:t xml:space="preserve">, až do doby uzavretia písomného dodatku k tejto Zmluve, na základe ktorého sa </w:t>
      </w:r>
      <w:r w:rsidR="007B0099">
        <w:rPr>
          <w:rFonts w:ascii="Times New Roman" w:hAnsi="Times New Roman"/>
          <w:sz w:val="24"/>
          <w:szCs w:val="24"/>
        </w:rPr>
        <w:t>z</w:t>
      </w:r>
      <w:r w:rsidR="009259DD">
        <w:rPr>
          <w:rFonts w:ascii="Times New Roman" w:hAnsi="Times New Roman"/>
          <w:sz w:val="24"/>
          <w:szCs w:val="24"/>
        </w:rPr>
        <w:t>mluvné strany dohodnú na potrebnej zmene rozsahu predmetu Zmluvy a Ceny Diela.</w:t>
      </w:r>
    </w:p>
    <w:p w:rsidR="009259DD" w:rsidRDefault="00717E89" w:rsidP="00717E89">
      <w:pPr>
        <w:pStyle w:val="AKSS"/>
        <w:tabs>
          <w:tab w:val="left" w:pos="567"/>
        </w:tabs>
        <w:rPr>
          <w:rFonts w:ascii="Times New Roman" w:hAnsi="Times New Roman"/>
          <w:sz w:val="24"/>
          <w:szCs w:val="24"/>
        </w:rPr>
      </w:pPr>
      <w:r w:rsidRPr="00717E89">
        <w:rPr>
          <w:rFonts w:ascii="Times New Roman" w:hAnsi="Times New Roman"/>
          <w:b/>
          <w:sz w:val="24"/>
          <w:szCs w:val="24"/>
        </w:rPr>
        <w:t>6.</w:t>
      </w:r>
      <w:r>
        <w:rPr>
          <w:rFonts w:ascii="Times New Roman" w:hAnsi="Times New Roman"/>
          <w:sz w:val="24"/>
          <w:szCs w:val="24"/>
        </w:rPr>
        <w:tab/>
      </w:r>
      <w:r w:rsidR="009259DD">
        <w:rPr>
          <w:rFonts w:ascii="Times New Roman" w:hAnsi="Times New Roman"/>
          <w:sz w:val="24"/>
          <w:szCs w:val="24"/>
        </w:rPr>
        <w:t>Zmluvné strany sa dohodli, že o</w:t>
      </w:r>
      <w:r w:rsidR="009259DD" w:rsidRPr="00F177BE">
        <w:rPr>
          <w:rFonts w:ascii="Times New Roman" w:hAnsi="Times New Roman"/>
          <w:sz w:val="24"/>
          <w:szCs w:val="24"/>
        </w:rPr>
        <w:t xml:space="preserve"> dobu, po ktorú bolo potrebné vykonávanie </w:t>
      </w:r>
      <w:r w:rsidR="009259DD">
        <w:rPr>
          <w:rFonts w:ascii="Times New Roman" w:hAnsi="Times New Roman"/>
          <w:sz w:val="24"/>
          <w:szCs w:val="24"/>
        </w:rPr>
        <w:t>D</w:t>
      </w:r>
      <w:r w:rsidR="009259DD" w:rsidRPr="00F177BE">
        <w:rPr>
          <w:rFonts w:ascii="Times New Roman" w:hAnsi="Times New Roman"/>
          <w:sz w:val="24"/>
          <w:szCs w:val="24"/>
        </w:rPr>
        <w:t xml:space="preserve">iela </w:t>
      </w:r>
      <w:r w:rsidR="009259DD">
        <w:rPr>
          <w:rFonts w:ascii="Times New Roman" w:hAnsi="Times New Roman"/>
          <w:sz w:val="24"/>
          <w:szCs w:val="24"/>
        </w:rPr>
        <w:t xml:space="preserve">podľa bodov </w:t>
      </w:r>
      <w:r w:rsidR="00223160">
        <w:rPr>
          <w:rFonts w:ascii="Times New Roman" w:hAnsi="Times New Roman"/>
          <w:sz w:val="24"/>
          <w:szCs w:val="24"/>
        </w:rPr>
        <w:t>4</w:t>
      </w:r>
      <w:r w:rsidR="009259DD">
        <w:rPr>
          <w:rFonts w:ascii="Times New Roman" w:hAnsi="Times New Roman"/>
          <w:sz w:val="24"/>
          <w:szCs w:val="24"/>
        </w:rPr>
        <w:t xml:space="preserve"> a </w:t>
      </w:r>
      <w:r w:rsidR="00223160">
        <w:rPr>
          <w:rFonts w:ascii="Times New Roman" w:hAnsi="Times New Roman"/>
          <w:sz w:val="24"/>
          <w:szCs w:val="24"/>
        </w:rPr>
        <w:t>5</w:t>
      </w:r>
      <w:r w:rsidR="009259DD">
        <w:rPr>
          <w:rFonts w:ascii="Times New Roman" w:hAnsi="Times New Roman"/>
          <w:sz w:val="24"/>
          <w:szCs w:val="24"/>
        </w:rPr>
        <w:t xml:space="preserve"> tohto článku Zmluvy </w:t>
      </w:r>
      <w:r w:rsidR="009259DD" w:rsidRPr="00F177BE">
        <w:rPr>
          <w:rFonts w:ascii="Times New Roman" w:hAnsi="Times New Roman"/>
          <w:sz w:val="24"/>
          <w:szCs w:val="24"/>
        </w:rPr>
        <w:t>prerušiť, sa predlžuje le</w:t>
      </w:r>
      <w:r w:rsidR="009259DD">
        <w:rPr>
          <w:rFonts w:ascii="Times New Roman" w:hAnsi="Times New Roman"/>
          <w:sz w:val="24"/>
          <w:szCs w:val="24"/>
        </w:rPr>
        <w:t>hota určená na dokončenie Diela</w:t>
      </w:r>
      <w:r w:rsidR="00E20E2D">
        <w:rPr>
          <w:rFonts w:ascii="Times New Roman" w:hAnsi="Times New Roman"/>
          <w:sz w:val="24"/>
          <w:szCs w:val="24"/>
        </w:rPr>
        <w:t xml:space="preserve"> podľa článku </w:t>
      </w:r>
      <w:r w:rsidR="00223160">
        <w:rPr>
          <w:rFonts w:ascii="Times New Roman" w:hAnsi="Times New Roman"/>
          <w:sz w:val="24"/>
          <w:szCs w:val="24"/>
        </w:rPr>
        <w:t>II.</w:t>
      </w:r>
      <w:r w:rsidR="00E20E2D">
        <w:rPr>
          <w:rFonts w:ascii="Times New Roman" w:hAnsi="Times New Roman"/>
          <w:sz w:val="24"/>
          <w:szCs w:val="24"/>
        </w:rPr>
        <w:t xml:space="preserve"> bod </w:t>
      </w:r>
      <w:r w:rsidR="00223160">
        <w:rPr>
          <w:rFonts w:ascii="Times New Roman" w:hAnsi="Times New Roman"/>
          <w:sz w:val="24"/>
          <w:szCs w:val="24"/>
        </w:rPr>
        <w:t xml:space="preserve">3 </w:t>
      </w:r>
      <w:r w:rsidR="00E20E2D">
        <w:rPr>
          <w:rFonts w:ascii="Times New Roman" w:hAnsi="Times New Roman"/>
          <w:sz w:val="24"/>
          <w:szCs w:val="24"/>
        </w:rPr>
        <w:t>tejto Zmluvy</w:t>
      </w:r>
      <w:r w:rsidR="009259DD">
        <w:rPr>
          <w:rFonts w:ascii="Times New Roman" w:hAnsi="Times New Roman"/>
          <w:sz w:val="24"/>
          <w:szCs w:val="24"/>
        </w:rPr>
        <w:t>.</w:t>
      </w:r>
    </w:p>
    <w:p w:rsidR="006D268F" w:rsidRDefault="006D268F" w:rsidP="00603C33">
      <w:pPr>
        <w:pStyle w:val="AKSS"/>
        <w:rPr>
          <w:rFonts w:ascii="Times New Roman" w:hAnsi="Times New Roman"/>
          <w:sz w:val="24"/>
          <w:szCs w:val="24"/>
        </w:rPr>
      </w:pPr>
    </w:p>
    <w:p w:rsidR="000E6D21" w:rsidRDefault="000E6D21" w:rsidP="00603C33">
      <w:pPr>
        <w:pStyle w:val="AKSS"/>
        <w:rPr>
          <w:rFonts w:ascii="Times New Roman" w:hAnsi="Times New Roman"/>
          <w:sz w:val="24"/>
          <w:szCs w:val="24"/>
        </w:rPr>
      </w:pPr>
    </w:p>
    <w:p w:rsidR="006D268F" w:rsidRPr="000023B9" w:rsidRDefault="006D268F" w:rsidP="006D268F">
      <w:pPr>
        <w:pStyle w:val="AKSS"/>
        <w:jc w:val="center"/>
        <w:rPr>
          <w:rFonts w:ascii="Times New Roman" w:hAnsi="Times New Roman"/>
          <w:b/>
          <w:sz w:val="24"/>
          <w:szCs w:val="24"/>
        </w:rPr>
      </w:pPr>
      <w:r w:rsidRPr="000023B9">
        <w:rPr>
          <w:rFonts w:ascii="Times New Roman" w:hAnsi="Times New Roman"/>
          <w:b/>
          <w:sz w:val="24"/>
          <w:szCs w:val="24"/>
        </w:rPr>
        <w:t xml:space="preserve">Článok </w:t>
      </w:r>
      <w:r>
        <w:rPr>
          <w:rFonts w:ascii="Times New Roman" w:hAnsi="Times New Roman"/>
          <w:b/>
          <w:sz w:val="24"/>
          <w:szCs w:val="24"/>
        </w:rPr>
        <w:t>V</w:t>
      </w:r>
      <w:r w:rsidRPr="000023B9">
        <w:rPr>
          <w:rFonts w:ascii="Times New Roman" w:hAnsi="Times New Roman"/>
          <w:b/>
          <w:sz w:val="24"/>
          <w:szCs w:val="24"/>
        </w:rPr>
        <w:t>.</w:t>
      </w:r>
    </w:p>
    <w:p w:rsidR="006D268F" w:rsidRPr="000023B9" w:rsidRDefault="006D268F" w:rsidP="006D268F">
      <w:pPr>
        <w:pStyle w:val="AKSS"/>
        <w:jc w:val="center"/>
        <w:rPr>
          <w:rFonts w:ascii="Times New Roman" w:hAnsi="Times New Roman"/>
          <w:b/>
          <w:sz w:val="24"/>
          <w:szCs w:val="24"/>
        </w:rPr>
      </w:pPr>
      <w:r>
        <w:rPr>
          <w:rFonts w:ascii="Times New Roman" w:hAnsi="Times New Roman"/>
          <w:b/>
          <w:sz w:val="24"/>
          <w:szCs w:val="24"/>
        </w:rPr>
        <w:t>Ďalšie p</w:t>
      </w:r>
      <w:r w:rsidRPr="000023B9">
        <w:rPr>
          <w:rFonts w:ascii="Times New Roman" w:hAnsi="Times New Roman"/>
          <w:b/>
          <w:sz w:val="24"/>
          <w:szCs w:val="24"/>
        </w:rPr>
        <w:t>ráva</w:t>
      </w:r>
      <w:r w:rsidR="00A56437">
        <w:rPr>
          <w:rFonts w:ascii="Times New Roman" w:hAnsi="Times New Roman"/>
          <w:b/>
          <w:sz w:val="24"/>
          <w:szCs w:val="24"/>
        </w:rPr>
        <w:t>, povinnosti a vyhlásenia</w:t>
      </w:r>
      <w:r w:rsidRPr="000023B9">
        <w:rPr>
          <w:rFonts w:ascii="Times New Roman" w:hAnsi="Times New Roman"/>
          <w:b/>
          <w:sz w:val="24"/>
          <w:szCs w:val="24"/>
        </w:rPr>
        <w:t xml:space="preserve"> </w:t>
      </w:r>
      <w:r>
        <w:rPr>
          <w:rFonts w:ascii="Times New Roman" w:hAnsi="Times New Roman"/>
          <w:b/>
          <w:sz w:val="24"/>
          <w:szCs w:val="24"/>
        </w:rPr>
        <w:t>Objednávateľa</w:t>
      </w:r>
    </w:p>
    <w:p w:rsidR="006D268F" w:rsidRDefault="006D268F" w:rsidP="00603C33">
      <w:pPr>
        <w:pStyle w:val="AKSS"/>
        <w:rPr>
          <w:rFonts w:ascii="Times New Roman" w:hAnsi="Times New Roman"/>
          <w:sz w:val="24"/>
          <w:szCs w:val="24"/>
        </w:rPr>
      </w:pPr>
    </w:p>
    <w:p w:rsidR="001209BE" w:rsidRDefault="00717E89" w:rsidP="00717E89">
      <w:pPr>
        <w:pStyle w:val="AKSS"/>
        <w:tabs>
          <w:tab w:val="left" w:pos="567"/>
        </w:tabs>
        <w:rPr>
          <w:rFonts w:ascii="Times New Roman" w:hAnsi="Times New Roman"/>
          <w:sz w:val="24"/>
          <w:szCs w:val="24"/>
        </w:rPr>
      </w:pPr>
      <w:r w:rsidRPr="00717E89">
        <w:rPr>
          <w:rFonts w:ascii="Times New Roman" w:hAnsi="Times New Roman"/>
          <w:b/>
          <w:sz w:val="24"/>
          <w:szCs w:val="24"/>
        </w:rPr>
        <w:t>1.</w:t>
      </w:r>
      <w:r>
        <w:rPr>
          <w:rFonts w:ascii="Times New Roman" w:hAnsi="Times New Roman"/>
          <w:sz w:val="24"/>
          <w:szCs w:val="24"/>
        </w:rPr>
        <w:tab/>
      </w:r>
      <w:r w:rsidR="006D268F" w:rsidRPr="006D268F">
        <w:rPr>
          <w:rFonts w:ascii="Times New Roman" w:hAnsi="Times New Roman"/>
          <w:sz w:val="24"/>
          <w:szCs w:val="24"/>
        </w:rPr>
        <w:t>Objednávateľ sa zaväzuje poskytovať Zhotoviteľovi pri vykonávaní Diela potrebnú súčinnosť, najmä sa zaväzuje včas</w:t>
      </w:r>
      <w:r w:rsidR="001209BE">
        <w:rPr>
          <w:rFonts w:ascii="Times New Roman" w:hAnsi="Times New Roman"/>
          <w:sz w:val="24"/>
          <w:szCs w:val="24"/>
        </w:rPr>
        <w:t xml:space="preserve"> Zhotoviteľovi:</w:t>
      </w:r>
    </w:p>
    <w:p w:rsidR="001209BE" w:rsidRDefault="001209BE" w:rsidP="001209BE">
      <w:pPr>
        <w:pStyle w:val="AKSS"/>
        <w:ind w:left="426" w:hanging="42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6D268F" w:rsidRPr="006D268F">
        <w:rPr>
          <w:rFonts w:ascii="Times New Roman" w:hAnsi="Times New Roman"/>
          <w:sz w:val="24"/>
          <w:szCs w:val="24"/>
        </w:rPr>
        <w:t>poskytnúť všetky informácie, ktoré by mohli mať vplyv na postup Zhotoviteľa pri vykonávaní Diela</w:t>
      </w:r>
      <w:r>
        <w:rPr>
          <w:rFonts w:ascii="Times New Roman" w:hAnsi="Times New Roman"/>
          <w:sz w:val="24"/>
          <w:szCs w:val="24"/>
        </w:rPr>
        <w:t>,</w:t>
      </w:r>
    </w:p>
    <w:p w:rsidR="001209BE" w:rsidRDefault="001209BE" w:rsidP="001209BE">
      <w:pPr>
        <w:pStyle w:val="AKSS"/>
        <w:ind w:left="426" w:hanging="42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poskytnúť </w:t>
      </w:r>
      <w:r w:rsidRPr="001209BE">
        <w:rPr>
          <w:rFonts w:ascii="Times New Roman" w:hAnsi="Times New Roman"/>
          <w:sz w:val="24"/>
          <w:szCs w:val="24"/>
        </w:rPr>
        <w:t>pravdivé a neskreslené informácie o</w:t>
      </w:r>
      <w:r>
        <w:rPr>
          <w:rFonts w:ascii="Times New Roman" w:hAnsi="Times New Roman"/>
          <w:sz w:val="24"/>
          <w:szCs w:val="24"/>
        </w:rPr>
        <w:t xml:space="preserve"> svojom </w:t>
      </w:r>
      <w:r w:rsidRPr="001209BE">
        <w:rPr>
          <w:rFonts w:ascii="Times New Roman" w:hAnsi="Times New Roman"/>
          <w:sz w:val="24"/>
          <w:szCs w:val="24"/>
        </w:rPr>
        <w:t>podnikateľskom zámere, ako aj o</w:t>
      </w:r>
      <w:r>
        <w:rPr>
          <w:rFonts w:ascii="Times New Roman" w:hAnsi="Times New Roman"/>
          <w:sz w:val="24"/>
          <w:szCs w:val="24"/>
        </w:rPr>
        <w:t> ekonomických ukazovateľoch Objednávateľa</w:t>
      </w:r>
      <w:r w:rsidRPr="001209BE">
        <w:rPr>
          <w:rFonts w:ascii="Times New Roman" w:hAnsi="Times New Roman"/>
          <w:sz w:val="24"/>
          <w:szCs w:val="24"/>
        </w:rPr>
        <w:t xml:space="preserve"> v rozsahu </w:t>
      </w:r>
      <w:r>
        <w:rPr>
          <w:rFonts w:ascii="Times New Roman" w:hAnsi="Times New Roman"/>
          <w:sz w:val="24"/>
          <w:szCs w:val="24"/>
        </w:rPr>
        <w:t>potrebnom pre riadne vykonávanie Diela,</w:t>
      </w:r>
    </w:p>
    <w:p w:rsidR="001209BE" w:rsidRDefault="001209BE" w:rsidP="001209BE">
      <w:pPr>
        <w:pStyle w:val="AKSS"/>
        <w:ind w:left="426" w:hanging="426"/>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sprístup</w:t>
      </w:r>
      <w:r w:rsidRPr="001209BE">
        <w:rPr>
          <w:rFonts w:ascii="Times New Roman" w:hAnsi="Times New Roman"/>
          <w:sz w:val="24"/>
          <w:szCs w:val="24"/>
        </w:rPr>
        <w:t>n</w:t>
      </w:r>
      <w:r>
        <w:rPr>
          <w:rFonts w:ascii="Times New Roman" w:hAnsi="Times New Roman"/>
          <w:sz w:val="24"/>
          <w:szCs w:val="24"/>
        </w:rPr>
        <w:t>iť</w:t>
      </w:r>
      <w:r w:rsidRPr="001209BE">
        <w:rPr>
          <w:rFonts w:ascii="Times New Roman" w:hAnsi="Times New Roman"/>
          <w:sz w:val="24"/>
          <w:szCs w:val="24"/>
        </w:rPr>
        <w:t xml:space="preserve"> podklad</w:t>
      </w:r>
      <w:r>
        <w:rPr>
          <w:rFonts w:ascii="Times New Roman" w:hAnsi="Times New Roman"/>
          <w:sz w:val="24"/>
          <w:szCs w:val="24"/>
        </w:rPr>
        <w:t>y</w:t>
      </w:r>
      <w:r w:rsidRPr="001209BE">
        <w:rPr>
          <w:rFonts w:ascii="Times New Roman" w:hAnsi="Times New Roman"/>
          <w:sz w:val="24"/>
          <w:szCs w:val="24"/>
        </w:rPr>
        <w:t>, doklad</w:t>
      </w:r>
      <w:r>
        <w:rPr>
          <w:rFonts w:ascii="Times New Roman" w:hAnsi="Times New Roman"/>
          <w:sz w:val="24"/>
          <w:szCs w:val="24"/>
        </w:rPr>
        <w:t>y alebo akúkoľvek inú</w:t>
      </w:r>
      <w:r w:rsidRPr="001209BE">
        <w:rPr>
          <w:rFonts w:ascii="Times New Roman" w:hAnsi="Times New Roman"/>
          <w:sz w:val="24"/>
          <w:szCs w:val="24"/>
        </w:rPr>
        <w:t xml:space="preserve"> dokumentáci</w:t>
      </w:r>
      <w:r>
        <w:rPr>
          <w:rFonts w:ascii="Times New Roman" w:hAnsi="Times New Roman"/>
          <w:sz w:val="24"/>
          <w:szCs w:val="24"/>
        </w:rPr>
        <w:t>u</w:t>
      </w:r>
      <w:r w:rsidR="000F19C4">
        <w:rPr>
          <w:rFonts w:ascii="Times New Roman" w:hAnsi="Times New Roman"/>
          <w:sz w:val="24"/>
          <w:szCs w:val="24"/>
        </w:rPr>
        <w:t>, ktoré sú potrebné</w:t>
      </w:r>
      <w:r>
        <w:rPr>
          <w:rFonts w:ascii="Times New Roman" w:hAnsi="Times New Roman"/>
          <w:sz w:val="24"/>
          <w:szCs w:val="24"/>
        </w:rPr>
        <w:t xml:space="preserve"> </w:t>
      </w:r>
      <w:r w:rsidR="000F19C4">
        <w:rPr>
          <w:rFonts w:ascii="Times New Roman" w:hAnsi="Times New Roman"/>
          <w:sz w:val="24"/>
          <w:szCs w:val="24"/>
        </w:rPr>
        <w:t>pre riadne vykonávanie Diela alebo ktoré si Zhotoviteľ vyžiada,</w:t>
      </w:r>
      <w:r w:rsidR="00491A5C" w:rsidRPr="00491A5C">
        <w:t xml:space="preserve"> </w:t>
      </w:r>
      <w:r w:rsidR="00491A5C" w:rsidRPr="001637C5">
        <w:rPr>
          <w:rFonts w:ascii="Times New Roman" w:hAnsi="Times New Roman"/>
          <w:sz w:val="24"/>
          <w:szCs w:val="24"/>
        </w:rPr>
        <w:t xml:space="preserve">včas – min. do </w:t>
      </w:r>
      <w:r w:rsidR="00740440" w:rsidRPr="001637C5">
        <w:rPr>
          <w:rFonts w:ascii="Times New Roman" w:hAnsi="Times New Roman"/>
          <w:sz w:val="24"/>
          <w:szCs w:val="24"/>
        </w:rPr>
        <w:t>14</w:t>
      </w:r>
      <w:r w:rsidR="00491A5C" w:rsidRPr="001637C5">
        <w:rPr>
          <w:rFonts w:ascii="Times New Roman" w:hAnsi="Times New Roman"/>
          <w:sz w:val="24"/>
          <w:szCs w:val="24"/>
        </w:rPr>
        <w:t xml:space="preserve"> dní pred odovzdaním</w:t>
      </w:r>
      <w:r w:rsidR="00491A5C" w:rsidRPr="00491A5C">
        <w:rPr>
          <w:rFonts w:ascii="Times New Roman" w:hAnsi="Times New Roman"/>
          <w:sz w:val="24"/>
          <w:szCs w:val="24"/>
        </w:rPr>
        <w:t xml:space="preserve">  </w:t>
      </w:r>
      <w:r w:rsidR="00740440">
        <w:rPr>
          <w:rFonts w:ascii="Times New Roman" w:hAnsi="Times New Roman"/>
          <w:sz w:val="24"/>
          <w:szCs w:val="24"/>
        </w:rPr>
        <w:t xml:space="preserve">príslušnej časti diela, </w:t>
      </w:r>
    </w:p>
    <w:p w:rsidR="00FE13DB" w:rsidRDefault="00FE13DB" w:rsidP="00FE13DB">
      <w:pPr>
        <w:pStyle w:val="AKSS"/>
        <w:ind w:left="426" w:hanging="426"/>
        <w:rPr>
          <w:rFonts w:ascii="Times New Roman" w:hAnsi="Times New Roman"/>
          <w:sz w:val="24"/>
          <w:szCs w:val="24"/>
        </w:rPr>
      </w:pPr>
      <w:r>
        <w:rPr>
          <w:rFonts w:ascii="Times New Roman" w:hAnsi="Times New Roman"/>
          <w:sz w:val="24"/>
          <w:szCs w:val="24"/>
        </w:rPr>
        <w:lastRenderedPageBreak/>
        <w:t>d)</w:t>
      </w:r>
      <w:r>
        <w:rPr>
          <w:rFonts w:ascii="Times New Roman" w:hAnsi="Times New Roman"/>
          <w:sz w:val="24"/>
          <w:szCs w:val="24"/>
        </w:rPr>
        <w:tab/>
        <w:t>oznámiť všetky skutočnosti, ktoré majú alebo môžu mať vplyv na splnenie oznamovacích povinností Objednávateľa voči riadiacemu orgánu alebo sprostredkovateľskému orgánu poskytujúcemu NFP v zmysle zmluvy o poskytnutí NFP, napr. zmeny vo vlastníckej štruktúre Objednávateľa, zmena obchodného mena alebo adresy sídla Objednávateľa, odvolanie a vymenovanie konateľov a podobne,</w:t>
      </w:r>
    </w:p>
    <w:p w:rsidR="000F19C4" w:rsidRDefault="001637C5" w:rsidP="001209BE">
      <w:pPr>
        <w:pStyle w:val="AKSS"/>
        <w:ind w:left="426" w:hanging="426"/>
        <w:rPr>
          <w:rFonts w:ascii="Times New Roman" w:hAnsi="Times New Roman"/>
          <w:sz w:val="24"/>
          <w:szCs w:val="24"/>
        </w:rPr>
      </w:pPr>
      <w:r>
        <w:rPr>
          <w:rFonts w:ascii="Times New Roman" w:hAnsi="Times New Roman"/>
          <w:sz w:val="24"/>
          <w:szCs w:val="24"/>
        </w:rPr>
        <w:t>e)</w:t>
      </w:r>
      <w:r w:rsidR="000F19C4">
        <w:rPr>
          <w:rFonts w:ascii="Times New Roman" w:hAnsi="Times New Roman"/>
          <w:sz w:val="24"/>
          <w:szCs w:val="24"/>
        </w:rPr>
        <w:tab/>
        <w:t xml:space="preserve">na jeho požiadanie </w:t>
      </w:r>
      <w:r w:rsidR="000F19C4" w:rsidRPr="001209BE">
        <w:rPr>
          <w:rFonts w:ascii="Times New Roman" w:hAnsi="Times New Roman"/>
          <w:sz w:val="24"/>
          <w:szCs w:val="24"/>
        </w:rPr>
        <w:t>vyčlen</w:t>
      </w:r>
      <w:r w:rsidR="000F19C4">
        <w:rPr>
          <w:rFonts w:ascii="Times New Roman" w:hAnsi="Times New Roman"/>
          <w:sz w:val="24"/>
          <w:szCs w:val="24"/>
        </w:rPr>
        <w:t>iť potrebný</w:t>
      </w:r>
      <w:r w:rsidR="000F19C4" w:rsidRPr="001209BE">
        <w:rPr>
          <w:rFonts w:ascii="Times New Roman" w:hAnsi="Times New Roman"/>
          <w:sz w:val="24"/>
          <w:szCs w:val="24"/>
        </w:rPr>
        <w:t xml:space="preserve"> okruh </w:t>
      </w:r>
      <w:r w:rsidR="000F19C4">
        <w:rPr>
          <w:rFonts w:ascii="Times New Roman" w:hAnsi="Times New Roman"/>
          <w:sz w:val="24"/>
          <w:szCs w:val="24"/>
        </w:rPr>
        <w:t>zamestnancov</w:t>
      </w:r>
      <w:r w:rsidR="000F19C4" w:rsidRPr="001209BE">
        <w:rPr>
          <w:rFonts w:ascii="Times New Roman" w:hAnsi="Times New Roman"/>
          <w:sz w:val="24"/>
          <w:szCs w:val="24"/>
        </w:rPr>
        <w:t xml:space="preserve">, ktorí </w:t>
      </w:r>
      <w:r w:rsidR="000F19C4">
        <w:rPr>
          <w:rFonts w:ascii="Times New Roman" w:hAnsi="Times New Roman"/>
          <w:sz w:val="24"/>
          <w:szCs w:val="24"/>
        </w:rPr>
        <w:t>sa v rozsahu požadovanom Zhotoviteľom budú priamo podieľať na vykonávaní Diela za účelom zabezpečenia rýchleho a efektívneho poskytnutia potrebnej súčinnosti zo strany Objednávateľa,</w:t>
      </w:r>
    </w:p>
    <w:p w:rsidR="001209BE" w:rsidRDefault="001637C5" w:rsidP="00223160">
      <w:pPr>
        <w:pStyle w:val="AKSS"/>
        <w:spacing w:after="120"/>
        <w:ind w:left="426" w:hanging="426"/>
        <w:rPr>
          <w:rFonts w:ascii="Times New Roman" w:hAnsi="Times New Roman"/>
          <w:sz w:val="24"/>
          <w:szCs w:val="24"/>
        </w:rPr>
      </w:pPr>
      <w:r>
        <w:rPr>
          <w:rFonts w:ascii="Times New Roman" w:hAnsi="Times New Roman"/>
          <w:sz w:val="24"/>
          <w:szCs w:val="24"/>
        </w:rPr>
        <w:t>f</w:t>
      </w:r>
      <w:r w:rsidR="001209BE">
        <w:rPr>
          <w:rFonts w:ascii="Times New Roman" w:hAnsi="Times New Roman"/>
          <w:sz w:val="24"/>
          <w:szCs w:val="24"/>
        </w:rPr>
        <w:t>)</w:t>
      </w:r>
      <w:r w:rsidR="001209BE">
        <w:rPr>
          <w:rFonts w:ascii="Times New Roman" w:hAnsi="Times New Roman"/>
          <w:sz w:val="24"/>
          <w:szCs w:val="24"/>
        </w:rPr>
        <w:tab/>
      </w:r>
      <w:r w:rsidR="001209BE" w:rsidRPr="001209BE">
        <w:rPr>
          <w:rFonts w:ascii="Times New Roman" w:hAnsi="Times New Roman"/>
          <w:sz w:val="24"/>
          <w:szCs w:val="24"/>
        </w:rPr>
        <w:t>vytvor</w:t>
      </w:r>
      <w:r w:rsidR="001209BE">
        <w:rPr>
          <w:rFonts w:ascii="Times New Roman" w:hAnsi="Times New Roman"/>
          <w:sz w:val="24"/>
          <w:szCs w:val="24"/>
        </w:rPr>
        <w:t>iť</w:t>
      </w:r>
      <w:r w:rsidR="001209BE" w:rsidRPr="001209BE">
        <w:rPr>
          <w:rFonts w:ascii="Times New Roman" w:hAnsi="Times New Roman"/>
          <w:sz w:val="24"/>
          <w:szCs w:val="24"/>
        </w:rPr>
        <w:t xml:space="preserve"> </w:t>
      </w:r>
      <w:r w:rsidR="001209BE">
        <w:rPr>
          <w:rFonts w:ascii="Times New Roman" w:hAnsi="Times New Roman"/>
          <w:sz w:val="24"/>
          <w:szCs w:val="24"/>
        </w:rPr>
        <w:t xml:space="preserve">riadne </w:t>
      </w:r>
      <w:r w:rsidR="001209BE" w:rsidRPr="001209BE">
        <w:rPr>
          <w:rFonts w:ascii="Times New Roman" w:hAnsi="Times New Roman"/>
          <w:sz w:val="24"/>
          <w:szCs w:val="24"/>
        </w:rPr>
        <w:t xml:space="preserve">podmienky pre </w:t>
      </w:r>
      <w:r w:rsidR="001209BE">
        <w:rPr>
          <w:rFonts w:ascii="Times New Roman" w:hAnsi="Times New Roman"/>
          <w:sz w:val="24"/>
          <w:szCs w:val="24"/>
        </w:rPr>
        <w:t>vykonanie</w:t>
      </w:r>
      <w:r w:rsidR="001209BE" w:rsidRPr="001209BE">
        <w:rPr>
          <w:rFonts w:ascii="Times New Roman" w:hAnsi="Times New Roman"/>
          <w:sz w:val="24"/>
          <w:szCs w:val="24"/>
        </w:rPr>
        <w:t xml:space="preserve"> činnost</w:t>
      </w:r>
      <w:r w:rsidR="001209BE">
        <w:rPr>
          <w:rFonts w:ascii="Times New Roman" w:hAnsi="Times New Roman"/>
          <w:sz w:val="24"/>
          <w:szCs w:val="24"/>
        </w:rPr>
        <w:t>í</w:t>
      </w:r>
      <w:r w:rsidR="001209BE" w:rsidRPr="001209BE">
        <w:rPr>
          <w:rFonts w:ascii="Times New Roman" w:hAnsi="Times New Roman"/>
          <w:sz w:val="24"/>
          <w:szCs w:val="24"/>
        </w:rPr>
        <w:t xml:space="preserve"> </w:t>
      </w:r>
      <w:r w:rsidR="001209BE" w:rsidRPr="00B24F7A">
        <w:rPr>
          <w:rFonts w:ascii="Times New Roman" w:hAnsi="Times New Roman"/>
          <w:sz w:val="24"/>
          <w:szCs w:val="24"/>
        </w:rPr>
        <w:t>uveden</w:t>
      </w:r>
      <w:r w:rsidR="001209BE">
        <w:rPr>
          <w:rFonts w:ascii="Times New Roman" w:hAnsi="Times New Roman"/>
          <w:sz w:val="24"/>
          <w:szCs w:val="24"/>
        </w:rPr>
        <w:t>ých</w:t>
      </w:r>
      <w:r w:rsidR="001209BE" w:rsidRPr="00B24F7A">
        <w:rPr>
          <w:rFonts w:ascii="Times New Roman" w:hAnsi="Times New Roman"/>
          <w:sz w:val="24"/>
          <w:szCs w:val="24"/>
        </w:rPr>
        <w:t xml:space="preserve"> v</w:t>
      </w:r>
      <w:r w:rsidR="001209BE">
        <w:rPr>
          <w:rFonts w:ascii="Times New Roman" w:hAnsi="Times New Roman"/>
          <w:sz w:val="24"/>
          <w:szCs w:val="24"/>
        </w:rPr>
        <w:t> článku II. tejto Zmluvy</w:t>
      </w:r>
      <w:r w:rsidR="001209BE" w:rsidRPr="001209BE">
        <w:rPr>
          <w:rFonts w:ascii="Times New Roman" w:hAnsi="Times New Roman"/>
          <w:sz w:val="24"/>
          <w:szCs w:val="24"/>
        </w:rPr>
        <w:t>.</w:t>
      </w:r>
    </w:p>
    <w:p w:rsidR="0040339E" w:rsidRPr="00223160" w:rsidRDefault="003B7F25" w:rsidP="00717E89">
      <w:pPr>
        <w:pStyle w:val="AKSS"/>
        <w:tabs>
          <w:tab w:val="left" w:pos="567"/>
        </w:tabs>
        <w:rPr>
          <w:rFonts w:ascii="Times New Roman" w:hAnsi="Times New Roman"/>
          <w:sz w:val="24"/>
          <w:szCs w:val="24"/>
        </w:rPr>
      </w:pPr>
      <w:r>
        <w:rPr>
          <w:rFonts w:ascii="Times New Roman" w:hAnsi="Times New Roman"/>
          <w:b/>
          <w:sz w:val="24"/>
          <w:szCs w:val="24"/>
        </w:rPr>
        <w:t>2</w:t>
      </w:r>
      <w:r w:rsidR="00717E89" w:rsidRPr="00223160">
        <w:rPr>
          <w:rFonts w:ascii="Times New Roman" w:hAnsi="Times New Roman"/>
          <w:b/>
          <w:sz w:val="24"/>
          <w:szCs w:val="24"/>
        </w:rPr>
        <w:t>.</w:t>
      </w:r>
      <w:r w:rsidR="00717E89" w:rsidRPr="00223160">
        <w:rPr>
          <w:rFonts w:ascii="Times New Roman" w:hAnsi="Times New Roman"/>
          <w:sz w:val="24"/>
          <w:szCs w:val="24"/>
        </w:rPr>
        <w:tab/>
      </w:r>
      <w:r w:rsidR="00347ECC" w:rsidRPr="00223160">
        <w:rPr>
          <w:rFonts w:ascii="Times New Roman" w:hAnsi="Times New Roman"/>
          <w:sz w:val="24"/>
          <w:szCs w:val="24"/>
        </w:rPr>
        <w:t>Objednávateľ podpisom tejto zmluvy vyhlasuje</w:t>
      </w:r>
      <w:r w:rsidR="0040339E" w:rsidRPr="00223160">
        <w:rPr>
          <w:rFonts w:ascii="Times New Roman" w:hAnsi="Times New Roman"/>
          <w:sz w:val="24"/>
          <w:szCs w:val="24"/>
        </w:rPr>
        <w:t xml:space="preserve">, že v prípade, ak </w:t>
      </w:r>
      <w:r w:rsidR="00347ECC" w:rsidRPr="00223160">
        <w:rPr>
          <w:rFonts w:ascii="Times New Roman" w:hAnsi="Times New Roman"/>
          <w:sz w:val="24"/>
          <w:szCs w:val="24"/>
        </w:rPr>
        <w:t xml:space="preserve">si </w:t>
      </w:r>
      <w:r w:rsidR="0040339E" w:rsidRPr="00223160">
        <w:rPr>
          <w:rFonts w:ascii="Times New Roman" w:hAnsi="Times New Roman"/>
          <w:sz w:val="24"/>
          <w:szCs w:val="24"/>
        </w:rPr>
        <w:t xml:space="preserve">nesplní </w:t>
      </w:r>
      <w:r w:rsidR="00E34CC0" w:rsidRPr="00223160">
        <w:rPr>
          <w:rFonts w:ascii="Times New Roman" w:hAnsi="Times New Roman"/>
          <w:sz w:val="24"/>
          <w:szCs w:val="24"/>
        </w:rPr>
        <w:t xml:space="preserve">informačnú </w:t>
      </w:r>
      <w:r w:rsidR="0040339E" w:rsidRPr="00223160">
        <w:rPr>
          <w:rFonts w:ascii="Times New Roman" w:hAnsi="Times New Roman"/>
          <w:sz w:val="24"/>
          <w:szCs w:val="24"/>
        </w:rPr>
        <w:t xml:space="preserve">povinnosť </w:t>
      </w:r>
      <w:r w:rsidR="00347ECC" w:rsidRPr="00223160">
        <w:rPr>
          <w:rFonts w:ascii="Times New Roman" w:hAnsi="Times New Roman"/>
          <w:sz w:val="24"/>
          <w:szCs w:val="24"/>
        </w:rPr>
        <w:t xml:space="preserve">voči Zhotoviteľovi </w:t>
      </w:r>
      <w:r w:rsidR="00E34CC0" w:rsidRPr="00223160">
        <w:rPr>
          <w:rFonts w:ascii="Times New Roman" w:hAnsi="Times New Roman"/>
          <w:sz w:val="24"/>
          <w:szCs w:val="24"/>
        </w:rPr>
        <w:t xml:space="preserve">podľa bodu </w:t>
      </w:r>
      <w:r w:rsidR="007439B0">
        <w:rPr>
          <w:rFonts w:ascii="Times New Roman" w:hAnsi="Times New Roman"/>
          <w:sz w:val="24"/>
          <w:szCs w:val="24"/>
        </w:rPr>
        <w:t>1</w:t>
      </w:r>
      <w:r w:rsidR="00E34CC0" w:rsidRPr="00223160">
        <w:rPr>
          <w:rFonts w:ascii="Times New Roman" w:hAnsi="Times New Roman"/>
          <w:sz w:val="24"/>
          <w:szCs w:val="24"/>
        </w:rPr>
        <w:t xml:space="preserve"> tohto článku Zmluvy</w:t>
      </w:r>
    </w:p>
    <w:p w:rsidR="00347ECC" w:rsidRPr="00F42B30" w:rsidRDefault="007439B0" w:rsidP="00347ECC">
      <w:pPr>
        <w:pStyle w:val="AKSS"/>
        <w:ind w:left="426" w:hanging="426"/>
        <w:rPr>
          <w:rFonts w:ascii="Times New Roman" w:hAnsi="Times New Roman"/>
          <w:sz w:val="24"/>
          <w:szCs w:val="24"/>
        </w:rPr>
      </w:pPr>
      <w:r>
        <w:rPr>
          <w:rFonts w:ascii="Times New Roman" w:hAnsi="Times New Roman"/>
          <w:sz w:val="24"/>
          <w:szCs w:val="24"/>
        </w:rPr>
        <w:t>a</w:t>
      </w:r>
      <w:r w:rsidR="00D97F51" w:rsidRPr="00F42B30">
        <w:rPr>
          <w:rFonts w:ascii="Times New Roman" w:hAnsi="Times New Roman"/>
          <w:sz w:val="24"/>
          <w:szCs w:val="24"/>
        </w:rPr>
        <w:t>)</w:t>
      </w:r>
      <w:r w:rsidR="00D97F51" w:rsidRPr="00F42B30">
        <w:rPr>
          <w:rFonts w:ascii="Times New Roman" w:hAnsi="Times New Roman"/>
          <w:sz w:val="24"/>
          <w:szCs w:val="24"/>
        </w:rPr>
        <w:tab/>
      </w:r>
      <w:r w:rsidR="00347ECC" w:rsidRPr="00F42B30">
        <w:rPr>
          <w:rFonts w:ascii="Times New Roman" w:hAnsi="Times New Roman"/>
          <w:sz w:val="24"/>
          <w:szCs w:val="24"/>
        </w:rPr>
        <w:t xml:space="preserve">zaväzuje sa, že Zhotoviteľovi nahradí všetky náklady, sankcie alebo akúkoľvek inú škodu, ktoré Zhotoviteľovi vzniknú </w:t>
      </w:r>
      <w:r w:rsidR="00D97F51" w:rsidRPr="00F42B30">
        <w:rPr>
          <w:rFonts w:ascii="Times New Roman" w:hAnsi="Times New Roman"/>
          <w:sz w:val="24"/>
          <w:szCs w:val="24"/>
        </w:rPr>
        <w:t xml:space="preserve">v súvislosti s konaním </w:t>
      </w:r>
      <w:r w:rsidR="003F67C2" w:rsidRPr="00F42B30">
        <w:rPr>
          <w:rFonts w:ascii="Times New Roman" w:hAnsi="Times New Roman"/>
          <w:sz w:val="24"/>
          <w:szCs w:val="24"/>
        </w:rPr>
        <w:t>príslušné</w:t>
      </w:r>
      <w:r w:rsidR="00D97F51" w:rsidRPr="00F42B30">
        <w:rPr>
          <w:rFonts w:ascii="Times New Roman" w:hAnsi="Times New Roman"/>
          <w:sz w:val="24"/>
          <w:szCs w:val="24"/>
        </w:rPr>
        <w:t>ho</w:t>
      </w:r>
      <w:r w:rsidR="003F67C2" w:rsidRPr="00F42B30">
        <w:rPr>
          <w:rFonts w:ascii="Times New Roman" w:hAnsi="Times New Roman"/>
          <w:sz w:val="24"/>
          <w:szCs w:val="24"/>
        </w:rPr>
        <w:t xml:space="preserve"> správc</w:t>
      </w:r>
      <w:r w:rsidR="00D97F51" w:rsidRPr="00F42B30">
        <w:rPr>
          <w:rFonts w:ascii="Times New Roman" w:hAnsi="Times New Roman"/>
          <w:sz w:val="24"/>
          <w:szCs w:val="24"/>
        </w:rPr>
        <w:t>u</w:t>
      </w:r>
      <w:r w:rsidR="003F67C2" w:rsidRPr="00F42B30">
        <w:rPr>
          <w:rFonts w:ascii="Times New Roman" w:hAnsi="Times New Roman"/>
          <w:sz w:val="24"/>
          <w:szCs w:val="24"/>
        </w:rPr>
        <w:t xml:space="preserve"> dane </w:t>
      </w:r>
      <w:r w:rsidR="00D97F51" w:rsidRPr="00F42B30">
        <w:rPr>
          <w:rFonts w:ascii="Times New Roman" w:hAnsi="Times New Roman"/>
          <w:sz w:val="24"/>
          <w:szCs w:val="24"/>
        </w:rPr>
        <w:t xml:space="preserve">voči Zhotoviteľovi </w:t>
      </w:r>
      <w:r w:rsidR="003F67C2" w:rsidRPr="00F42B30">
        <w:rPr>
          <w:rFonts w:ascii="Times New Roman" w:hAnsi="Times New Roman"/>
          <w:sz w:val="24"/>
          <w:szCs w:val="24"/>
        </w:rPr>
        <w:t xml:space="preserve">(napr. v dôsledku vzniku daňovej povinnosti Zhotoviteľa) </w:t>
      </w:r>
      <w:r w:rsidR="00347ECC" w:rsidRPr="00F42B30">
        <w:rPr>
          <w:rFonts w:ascii="Times New Roman" w:hAnsi="Times New Roman"/>
          <w:sz w:val="24"/>
          <w:szCs w:val="24"/>
        </w:rPr>
        <w:t>v dôsledku nesplnenia si infor</w:t>
      </w:r>
      <w:r w:rsidR="00F42B30" w:rsidRPr="00F42B30">
        <w:rPr>
          <w:rFonts w:ascii="Times New Roman" w:hAnsi="Times New Roman"/>
          <w:sz w:val="24"/>
          <w:szCs w:val="24"/>
        </w:rPr>
        <w:t>mačnej povinnosti Objednávateľa</w:t>
      </w:r>
      <w:r w:rsidR="00D97F51" w:rsidRPr="00F42B30">
        <w:rPr>
          <w:rFonts w:ascii="Times New Roman" w:hAnsi="Times New Roman"/>
          <w:sz w:val="24"/>
          <w:szCs w:val="24"/>
        </w:rPr>
        <w:t xml:space="preserve"> a súčasne</w:t>
      </w:r>
    </w:p>
    <w:p w:rsidR="00D97F51" w:rsidRDefault="007439B0" w:rsidP="00655F3F">
      <w:pPr>
        <w:pStyle w:val="AKSS"/>
        <w:ind w:left="425" w:hanging="425"/>
        <w:rPr>
          <w:rFonts w:ascii="Times New Roman" w:hAnsi="Times New Roman"/>
          <w:sz w:val="24"/>
          <w:szCs w:val="24"/>
        </w:rPr>
      </w:pPr>
      <w:r>
        <w:rPr>
          <w:rFonts w:ascii="Times New Roman" w:hAnsi="Times New Roman"/>
          <w:sz w:val="24"/>
          <w:szCs w:val="24"/>
        </w:rPr>
        <w:t>b</w:t>
      </w:r>
      <w:r w:rsidR="003F67C2">
        <w:rPr>
          <w:rFonts w:ascii="Times New Roman" w:hAnsi="Times New Roman"/>
          <w:sz w:val="24"/>
          <w:szCs w:val="24"/>
        </w:rPr>
        <w:t>)</w:t>
      </w:r>
      <w:r w:rsidR="003F67C2">
        <w:rPr>
          <w:rFonts w:ascii="Times New Roman" w:hAnsi="Times New Roman"/>
          <w:sz w:val="24"/>
          <w:szCs w:val="24"/>
        </w:rPr>
        <w:tab/>
        <w:t xml:space="preserve">je Zhotoviteľ oprávnený </w:t>
      </w:r>
      <w:r w:rsidR="00D97F51">
        <w:rPr>
          <w:rFonts w:ascii="Times New Roman" w:hAnsi="Times New Roman"/>
          <w:sz w:val="24"/>
          <w:szCs w:val="24"/>
        </w:rPr>
        <w:t xml:space="preserve">od Objednávateľa </w:t>
      </w:r>
      <w:r w:rsidR="00D97F51" w:rsidRPr="00D97F51">
        <w:rPr>
          <w:rFonts w:ascii="Times New Roman" w:hAnsi="Times New Roman"/>
          <w:sz w:val="24"/>
          <w:szCs w:val="24"/>
        </w:rPr>
        <w:t>požadova</w:t>
      </w:r>
      <w:r w:rsidR="009B1565">
        <w:rPr>
          <w:rFonts w:ascii="Times New Roman" w:hAnsi="Times New Roman"/>
          <w:sz w:val="24"/>
          <w:szCs w:val="24"/>
        </w:rPr>
        <w:t>ť zaplatenie zmluvnej pokuty vo </w:t>
      </w:r>
      <w:r w:rsidR="00D97F51" w:rsidRPr="00D97F51">
        <w:rPr>
          <w:rFonts w:ascii="Times New Roman" w:hAnsi="Times New Roman"/>
          <w:sz w:val="24"/>
          <w:szCs w:val="24"/>
        </w:rPr>
        <w:t>výške</w:t>
      </w:r>
      <w:r w:rsidR="00D97F51">
        <w:rPr>
          <w:rFonts w:ascii="Times New Roman" w:hAnsi="Times New Roman"/>
          <w:sz w:val="24"/>
          <w:szCs w:val="24"/>
        </w:rPr>
        <w:t xml:space="preserve"> </w:t>
      </w:r>
      <w:r w:rsidR="00996EA5">
        <w:rPr>
          <w:rFonts w:ascii="Times New Roman" w:hAnsi="Times New Roman"/>
          <w:sz w:val="24"/>
          <w:szCs w:val="24"/>
        </w:rPr>
        <w:t>1 000</w:t>
      </w:r>
      <w:r w:rsidR="00D97F51">
        <w:rPr>
          <w:rFonts w:ascii="Times New Roman" w:hAnsi="Times New Roman"/>
          <w:sz w:val="24"/>
          <w:szCs w:val="24"/>
        </w:rPr>
        <w:t xml:space="preserve">,- EUR (slovom </w:t>
      </w:r>
      <w:r w:rsidR="00996EA5">
        <w:rPr>
          <w:rFonts w:ascii="Times New Roman" w:hAnsi="Times New Roman"/>
          <w:sz w:val="24"/>
          <w:szCs w:val="24"/>
        </w:rPr>
        <w:t>tisíc</w:t>
      </w:r>
      <w:r w:rsidR="00D97F51">
        <w:rPr>
          <w:rFonts w:ascii="Times New Roman" w:hAnsi="Times New Roman"/>
          <w:sz w:val="24"/>
          <w:szCs w:val="24"/>
        </w:rPr>
        <w:t xml:space="preserve"> euro).</w:t>
      </w:r>
    </w:p>
    <w:p w:rsidR="006D268F" w:rsidRDefault="006D268F" w:rsidP="00603C33">
      <w:pPr>
        <w:pStyle w:val="AKSS"/>
        <w:rPr>
          <w:rFonts w:ascii="Times New Roman" w:hAnsi="Times New Roman"/>
          <w:sz w:val="24"/>
          <w:szCs w:val="24"/>
        </w:rPr>
      </w:pPr>
    </w:p>
    <w:p w:rsidR="000E6D21" w:rsidRDefault="000E6D21" w:rsidP="00603C33">
      <w:pPr>
        <w:pStyle w:val="AKSS"/>
        <w:rPr>
          <w:rFonts w:ascii="Times New Roman" w:hAnsi="Times New Roman"/>
          <w:sz w:val="24"/>
          <w:szCs w:val="24"/>
        </w:rPr>
      </w:pPr>
    </w:p>
    <w:p w:rsidR="006D268F" w:rsidRPr="000F19C4" w:rsidRDefault="000F19C4" w:rsidP="000F19C4">
      <w:pPr>
        <w:pStyle w:val="AKSS"/>
        <w:jc w:val="center"/>
        <w:rPr>
          <w:rFonts w:ascii="Times New Roman" w:hAnsi="Times New Roman"/>
          <w:b/>
          <w:sz w:val="24"/>
          <w:szCs w:val="24"/>
        </w:rPr>
      </w:pPr>
      <w:r w:rsidRPr="000F19C4">
        <w:rPr>
          <w:rFonts w:ascii="Times New Roman" w:hAnsi="Times New Roman"/>
          <w:b/>
          <w:sz w:val="24"/>
          <w:szCs w:val="24"/>
        </w:rPr>
        <w:t>Článok VI.</w:t>
      </w:r>
    </w:p>
    <w:p w:rsidR="006D268F" w:rsidRPr="000F19C4" w:rsidRDefault="006D268F" w:rsidP="000F19C4">
      <w:pPr>
        <w:pStyle w:val="AKSS"/>
        <w:jc w:val="center"/>
        <w:rPr>
          <w:rFonts w:ascii="Times New Roman" w:hAnsi="Times New Roman"/>
          <w:b/>
          <w:sz w:val="24"/>
          <w:szCs w:val="24"/>
        </w:rPr>
      </w:pPr>
      <w:r w:rsidRPr="000F19C4">
        <w:rPr>
          <w:rFonts w:ascii="Times New Roman" w:hAnsi="Times New Roman"/>
          <w:b/>
          <w:sz w:val="24"/>
          <w:szCs w:val="24"/>
        </w:rPr>
        <w:t>Miesto plnenia</w:t>
      </w:r>
      <w:r w:rsidR="00390B69">
        <w:rPr>
          <w:rFonts w:ascii="Times New Roman" w:hAnsi="Times New Roman"/>
          <w:b/>
          <w:sz w:val="24"/>
          <w:szCs w:val="24"/>
        </w:rPr>
        <w:t xml:space="preserve"> a odovzdanie Diela</w:t>
      </w:r>
    </w:p>
    <w:p w:rsidR="006D268F" w:rsidRPr="006D268F" w:rsidRDefault="006D268F" w:rsidP="006D268F">
      <w:pPr>
        <w:pStyle w:val="AKSS"/>
        <w:rPr>
          <w:rFonts w:ascii="Times New Roman" w:hAnsi="Times New Roman"/>
          <w:sz w:val="24"/>
          <w:szCs w:val="24"/>
        </w:rPr>
      </w:pPr>
    </w:p>
    <w:p w:rsidR="003B7F25" w:rsidRPr="003B7F25" w:rsidRDefault="003B7F25" w:rsidP="003B7F25">
      <w:pPr>
        <w:tabs>
          <w:tab w:val="left" w:pos="567"/>
        </w:tabs>
        <w:spacing w:after="120" w:line="240" w:lineRule="atLeast"/>
        <w:jc w:val="both"/>
        <w:rPr>
          <w:rFonts w:ascii="Times New Roman" w:hAnsi="Times New Roman"/>
          <w:sz w:val="24"/>
          <w:szCs w:val="24"/>
        </w:rPr>
      </w:pPr>
      <w:r w:rsidRPr="003B7F25">
        <w:rPr>
          <w:rFonts w:ascii="Times New Roman" w:hAnsi="Times New Roman"/>
          <w:b/>
          <w:sz w:val="24"/>
          <w:szCs w:val="24"/>
        </w:rPr>
        <w:t>1.</w:t>
      </w:r>
      <w:r w:rsidRPr="003B7F25">
        <w:rPr>
          <w:rFonts w:ascii="Times New Roman" w:hAnsi="Times New Roman"/>
          <w:sz w:val="24"/>
          <w:szCs w:val="24"/>
        </w:rPr>
        <w:tab/>
        <w:t>Zhotoviteľ vykoná Dielo vo svojich priestoroch na adrese sídla Zhotoviteľa. V prípade potreby je Zhotoviteľ oprávnený vykonávať Dielo aj v priestoroch Objednávateľa alebo na inom mieste určenom Zhotoviteľom.</w:t>
      </w:r>
    </w:p>
    <w:p w:rsidR="003B7F25" w:rsidRPr="003B7F25" w:rsidRDefault="003B7F25" w:rsidP="003B7F25">
      <w:pPr>
        <w:tabs>
          <w:tab w:val="left" w:pos="567"/>
        </w:tabs>
        <w:spacing w:after="120" w:line="240" w:lineRule="atLeast"/>
        <w:jc w:val="both"/>
        <w:rPr>
          <w:rFonts w:ascii="Times New Roman" w:hAnsi="Times New Roman"/>
          <w:sz w:val="24"/>
          <w:szCs w:val="24"/>
        </w:rPr>
      </w:pPr>
      <w:r w:rsidRPr="003B7F25">
        <w:rPr>
          <w:rFonts w:ascii="Times New Roman" w:hAnsi="Times New Roman"/>
          <w:b/>
          <w:sz w:val="24"/>
          <w:szCs w:val="24"/>
        </w:rPr>
        <w:t>2.</w:t>
      </w:r>
      <w:r w:rsidRPr="003B7F25">
        <w:rPr>
          <w:rFonts w:ascii="Times New Roman" w:hAnsi="Times New Roman"/>
          <w:sz w:val="24"/>
          <w:szCs w:val="24"/>
        </w:rPr>
        <w:tab/>
        <w:t>Zhotoviteľ je povinný odovzdať vykonané Dielo Objednávateľovi najneskôr v lehote určenej na dokončenie Diela podľa článku II. bod 3 tejto Zmluvy, pričom skutočný termín dokončenia a skutočný termín odovzdania Diela (ďalej len „Deň odovzdania“) je Zhotoviteľ povinný písomne oznámiť Objednávateľovi najmenej 14 dní vopred. V písomnom oznámení podľa predchádzajúcej vety Zhotoviteľ zároveň vyzve Objednávateľa na preberacie konanie.</w:t>
      </w:r>
    </w:p>
    <w:p w:rsidR="003B7F25" w:rsidRPr="003B7F25" w:rsidRDefault="003B7F25" w:rsidP="003B7F25">
      <w:pPr>
        <w:tabs>
          <w:tab w:val="left" w:pos="567"/>
        </w:tabs>
        <w:spacing w:after="120" w:line="240" w:lineRule="atLeast"/>
        <w:jc w:val="both"/>
        <w:rPr>
          <w:rFonts w:ascii="Times New Roman" w:hAnsi="Times New Roman"/>
          <w:sz w:val="24"/>
          <w:szCs w:val="24"/>
        </w:rPr>
      </w:pPr>
      <w:r w:rsidRPr="003B7F25">
        <w:rPr>
          <w:rFonts w:ascii="Times New Roman" w:hAnsi="Times New Roman"/>
          <w:b/>
          <w:sz w:val="24"/>
          <w:szCs w:val="24"/>
        </w:rPr>
        <w:t>3.</w:t>
      </w:r>
      <w:r w:rsidRPr="003B7F25">
        <w:rPr>
          <w:rFonts w:ascii="Times New Roman" w:hAnsi="Times New Roman"/>
          <w:sz w:val="24"/>
          <w:szCs w:val="24"/>
        </w:rPr>
        <w:tab/>
        <w:t>Zmluvné strany sa dohodli, že Dielo sa považuje za riadne odovzdané, keď Zhotoviteľ odovzdá Objednávateľovi v lehote určenej na dokončenie Diela podľa článku II. bod 3 tejto Zmluvy žiadosť o poskytnutie NFP a povinné prílohy žiadosti o poskytnutie NFP.</w:t>
      </w:r>
    </w:p>
    <w:p w:rsidR="003B7F25" w:rsidRPr="003B7F25" w:rsidRDefault="003B7F25" w:rsidP="003B7F25">
      <w:pPr>
        <w:tabs>
          <w:tab w:val="left" w:pos="567"/>
        </w:tabs>
        <w:spacing w:after="0" w:line="240" w:lineRule="atLeast"/>
        <w:jc w:val="both"/>
        <w:rPr>
          <w:rFonts w:ascii="Times New Roman" w:hAnsi="Times New Roman"/>
          <w:sz w:val="24"/>
          <w:szCs w:val="24"/>
        </w:rPr>
      </w:pPr>
      <w:r w:rsidRPr="003B7F25">
        <w:rPr>
          <w:rFonts w:ascii="Times New Roman" w:hAnsi="Times New Roman"/>
          <w:b/>
          <w:sz w:val="24"/>
          <w:szCs w:val="24"/>
        </w:rPr>
        <w:t>4.</w:t>
      </w:r>
      <w:r w:rsidRPr="003B7F25">
        <w:rPr>
          <w:rFonts w:ascii="Times New Roman" w:hAnsi="Times New Roman"/>
          <w:sz w:val="24"/>
          <w:szCs w:val="24"/>
        </w:rPr>
        <w:tab/>
        <w:t>Objednávateľ sa zaväzuje v Deň odovzdania:</w:t>
      </w:r>
    </w:p>
    <w:p w:rsidR="003B7F25" w:rsidRPr="003B7F25" w:rsidRDefault="003B7F25" w:rsidP="003B7F25">
      <w:pPr>
        <w:spacing w:after="0" w:line="240" w:lineRule="atLeast"/>
        <w:ind w:left="426" w:hanging="426"/>
        <w:jc w:val="both"/>
        <w:rPr>
          <w:rFonts w:ascii="Times New Roman" w:hAnsi="Times New Roman"/>
          <w:sz w:val="24"/>
          <w:szCs w:val="24"/>
        </w:rPr>
      </w:pPr>
      <w:r w:rsidRPr="003B7F25">
        <w:rPr>
          <w:rFonts w:ascii="Times New Roman" w:hAnsi="Times New Roman"/>
          <w:sz w:val="24"/>
          <w:szCs w:val="24"/>
        </w:rPr>
        <w:t>a)</w:t>
      </w:r>
      <w:r w:rsidRPr="003B7F25">
        <w:rPr>
          <w:rFonts w:ascii="Times New Roman" w:hAnsi="Times New Roman"/>
          <w:sz w:val="24"/>
          <w:szCs w:val="24"/>
        </w:rPr>
        <w:tab/>
        <w:t>zúčastniť preberacieho konania týkajúceho sa Diela,</w:t>
      </w:r>
    </w:p>
    <w:p w:rsidR="003B7F25" w:rsidRPr="003B7F25" w:rsidRDefault="003B7F25" w:rsidP="003B7F25">
      <w:pPr>
        <w:spacing w:after="0" w:line="240" w:lineRule="atLeast"/>
        <w:ind w:left="426" w:hanging="426"/>
        <w:jc w:val="both"/>
        <w:rPr>
          <w:rFonts w:ascii="Times New Roman" w:hAnsi="Times New Roman"/>
          <w:sz w:val="24"/>
          <w:szCs w:val="24"/>
        </w:rPr>
      </w:pPr>
      <w:r w:rsidRPr="003B7F25">
        <w:rPr>
          <w:rFonts w:ascii="Times New Roman" w:hAnsi="Times New Roman"/>
          <w:sz w:val="24"/>
          <w:szCs w:val="24"/>
        </w:rPr>
        <w:t>b)</w:t>
      </w:r>
      <w:r w:rsidRPr="003B7F25">
        <w:rPr>
          <w:rFonts w:ascii="Times New Roman" w:hAnsi="Times New Roman"/>
          <w:sz w:val="24"/>
          <w:szCs w:val="24"/>
        </w:rPr>
        <w:tab/>
        <w:t>podpísať písomný protokol o odovzdaní a prevzatí vykonaného Diela a</w:t>
      </w:r>
    </w:p>
    <w:p w:rsidR="003B7F25" w:rsidRPr="003B7F25" w:rsidRDefault="003B7F25" w:rsidP="003B7F25">
      <w:pPr>
        <w:spacing w:after="120" w:line="240" w:lineRule="atLeast"/>
        <w:ind w:left="426" w:hanging="426"/>
        <w:jc w:val="both"/>
        <w:rPr>
          <w:rFonts w:ascii="Times New Roman" w:hAnsi="Times New Roman"/>
          <w:sz w:val="24"/>
          <w:szCs w:val="24"/>
        </w:rPr>
      </w:pPr>
      <w:r w:rsidRPr="003B7F25">
        <w:rPr>
          <w:rFonts w:ascii="Times New Roman" w:hAnsi="Times New Roman"/>
          <w:sz w:val="24"/>
          <w:szCs w:val="24"/>
        </w:rPr>
        <w:t>c)</w:t>
      </w:r>
      <w:r w:rsidRPr="003B7F25">
        <w:rPr>
          <w:rFonts w:ascii="Times New Roman" w:hAnsi="Times New Roman"/>
          <w:sz w:val="24"/>
          <w:szCs w:val="24"/>
        </w:rPr>
        <w:tab/>
        <w:t>prevziať od Zhotoviteľa vykonané Dielo.</w:t>
      </w:r>
    </w:p>
    <w:p w:rsidR="003B7F25" w:rsidRPr="003B7F25" w:rsidRDefault="003B7F25" w:rsidP="003B7F25">
      <w:pPr>
        <w:tabs>
          <w:tab w:val="left" w:pos="567"/>
        </w:tabs>
        <w:spacing w:after="120" w:line="240" w:lineRule="atLeast"/>
        <w:jc w:val="both"/>
        <w:rPr>
          <w:rFonts w:ascii="Times New Roman" w:hAnsi="Times New Roman"/>
          <w:sz w:val="24"/>
          <w:szCs w:val="24"/>
        </w:rPr>
      </w:pPr>
      <w:r w:rsidRPr="003B7F25">
        <w:rPr>
          <w:rFonts w:ascii="Times New Roman" w:hAnsi="Times New Roman"/>
          <w:b/>
          <w:sz w:val="24"/>
          <w:szCs w:val="24"/>
        </w:rPr>
        <w:t>5.</w:t>
      </w:r>
      <w:r w:rsidRPr="003B7F25">
        <w:rPr>
          <w:rFonts w:ascii="Times New Roman" w:hAnsi="Times New Roman"/>
          <w:sz w:val="24"/>
          <w:szCs w:val="24"/>
        </w:rPr>
        <w:tab/>
        <w:t>Zmluvné strany sa dohodli, že písomným protokolom o odovzdaní a prevzatí vykonaného Diela nie je dotknutá možnosť zmluvných strán vyhotoviť dokument slúžiaci ako doklad o čiastkovom vykonaní činností a/alebo odovzdaní dokumentov, alebo ako podklad pre fakturáciu vykonaných činností zo strany Zhotoviteľa.</w:t>
      </w:r>
    </w:p>
    <w:p w:rsidR="003B7F25" w:rsidRPr="003B7F25" w:rsidRDefault="003B7F25" w:rsidP="003B7F25">
      <w:pPr>
        <w:tabs>
          <w:tab w:val="left" w:pos="567"/>
        </w:tabs>
        <w:spacing w:after="120" w:line="240" w:lineRule="atLeast"/>
        <w:jc w:val="both"/>
        <w:rPr>
          <w:rFonts w:ascii="Times New Roman" w:hAnsi="Times New Roman"/>
          <w:sz w:val="24"/>
          <w:szCs w:val="24"/>
        </w:rPr>
      </w:pPr>
      <w:r w:rsidRPr="003B7F25">
        <w:rPr>
          <w:rFonts w:ascii="Times New Roman" w:hAnsi="Times New Roman"/>
          <w:b/>
          <w:sz w:val="24"/>
          <w:szCs w:val="24"/>
        </w:rPr>
        <w:t>6.</w:t>
      </w:r>
      <w:r w:rsidRPr="003B7F25">
        <w:rPr>
          <w:rFonts w:ascii="Times New Roman" w:hAnsi="Times New Roman"/>
          <w:sz w:val="24"/>
          <w:szCs w:val="24"/>
        </w:rPr>
        <w:tab/>
        <w:t>Zhotoviteľ zodpovedá za vady a nedorobky, ktoré má Dielo v Deň odovzdania, a ktoré sú uvedené v písomnom protokole o odovzdaní a prevzatí vykonaného Diela. Objednávateľ je povinný Dielo prevziať aj v prípade, ak má Dielo drobné vady alebo nedorobky, ktoré nebránia využitiu Diela. V tomto prípade sa zoznam drobných vád a nedorobkov a lehota na ich odstránenie uvedú v písomnom protokole o odovzdaní a prevzatí vykonaného Diela.</w:t>
      </w:r>
    </w:p>
    <w:p w:rsidR="003B7F25" w:rsidRPr="003B7F25" w:rsidRDefault="003B7F25" w:rsidP="003B7F25">
      <w:pPr>
        <w:tabs>
          <w:tab w:val="left" w:pos="567"/>
        </w:tabs>
        <w:spacing w:after="0" w:line="240" w:lineRule="atLeast"/>
        <w:jc w:val="both"/>
        <w:rPr>
          <w:rFonts w:ascii="Times New Roman" w:hAnsi="Times New Roman"/>
          <w:sz w:val="24"/>
          <w:szCs w:val="24"/>
        </w:rPr>
      </w:pPr>
      <w:r w:rsidRPr="003B7F25">
        <w:rPr>
          <w:rFonts w:ascii="Times New Roman" w:hAnsi="Times New Roman"/>
          <w:b/>
          <w:sz w:val="24"/>
          <w:szCs w:val="24"/>
        </w:rPr>
        <w:lastRenderedPageBreak/>
        <w:t>7.</w:t>
      </w:r>
      <w:r w:rsidRPr="003B7F25">
        <w:rPr>
          <w:rFonts w:ascii="Times New Roman" w:hAnsi="Times New Roman"/>
          <w:sz w:val="24"/>
          <w:szCs w:val="24"/>
        </w:rPr>
        <w:tab/>
        <w:t>Zhotoviteľ sa zaväzuje začať s odstraňovaním vád a nedorobkov, ktoré má Dielo v Deň odovzdania a ktoré sú uvedené v písomnom protokole o odovzdaní a prevzatí vykonaného Diela, najneskôr v lehote 7 pracovných dní odo Dňa odovzdania, a to na základe údajov uvedených v písomnom protokole o odovzdaní a prevzatí vykonaného Diela. V deň odstránenia vád a nedorobkov, ktoré má Dielo v Deň odovzdania, Zhotoviteľ a Objednávateľ podpíšu písomný záznam o odstránení vád a nedorobkov Diela.</w:t>
      </w:r>
    </w:p>
    <w:p w:rsidR="003B7F25" w:rsidRPr="003B7F25" w:rsidRDefault="003B7F25" w:rsidP="003B7F25">
      <w:pPr>
        <w:spacing w:after="0" w:line="240" w:lineRule="atLeast"/>
        <w:jc w:val="both"/>
        <w:rPr>
          <w:rFonts w:ascii="Times New Roman" w:hAnsi="Times New Roman"/>
          <w:sz w:val="24"/>
          <w:szCs w:val="24"/>
        </w:rPr>
      </w:pPr>
    </w:p>
    <w:p w:rsidR="005F3326" w:rsidRDefault="005F3326" w:rsidP="006D268F">
      <w:pPr>
        <w:pStyle w:val="AKSS"/>
        <w:rPr>
          <w:rFonts w:ascii="Times New Roman" w:hAnsi="Times New Roman"/>
          <w:sz w:val="24"/>
          <w:szCs w:val="24"/>
        </w:rPr>
      </w:pPr>
    </w:p>
    <w:p w:rsidR="00D12A4C" w:rsidRPr="00223160" w:rsidRDefault="00223160" w:rsidP="00223160">
      <w:pPr>
        <w:pStyle w:val="AKSS"/>
        <w:jc w:val="center"/>
        <w:rPr>
          <w:rFonts w:ascii="Times New Roman" w:hAnsi="Times New Roman"/>
          <w:b/>
          <w:sz w:val="24"/>
          <w:szCs w:val="24"/>
        </w:rPr>
      </w:pPr>
      <w:r w:rsidRPr="00223160">
        <w:rPr>
          <w:rFonts w:ascii="Times New Roman" w:hAnsi="Times New Roman"/>
          <w:b/>
          <w:sz w:val="24"/>
          <w:szCs w:val="24"/>
        </w:rPr>
        <w:t>Článok VII.</w:t>
      </w:r>
    </w:p>
    <w:p w:rsidR="007B0099" w:rsidRPr="00A56437" w:rsidRDefault="007B0099" w:rsidP="00A56437">
      <w:pPr>
        <w:pStyle w:val="AKSS"/>
        <w:jc w:val="center"/>
        <w:rPr>
          <w:rFonts w:ascii="Times New Roman" w:hAnsi="Times New Roman"/>
          <w:b/>
          <w:sz w:val="24"/>
          <w:szCs w:val="24"/>
        </w:rPr>
      </w:pPr>
      <w:r w:rsidRPr="00A56437">
        <w:rPr>
          <w:rFonts w:ascii="Times New Roman" w:hAnsi="Times New Roman"/>
          <w:b/>
          <w:sz w:val="24"/>
          <w:szCs w:val="24"/>
        </w:rPr>
        <w:t>Zachovávanie mlčanlivosti</w:t>
      </w:r>
    </w:p>
    <w:p w:rsidR="007B0099" w:rsidRPr="007B0099" w:rsidRDefault="007B0099" w:rsidP="007B0099">
      <w:pPr>
        <w:pStyle w:val="AKSS"/>
        <w:rPr>
          <w:rFonts w:ascii="Times New Roman" w:hAnsi="Times New Roman"/>
          <w:sz w:val="24"/>
          <w:szCs w:val="24"/>
        </w:rPr>
      </w:pPr>
    </w:p>
    <w:p w:rsidR="007B0099"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1.</w:t>
      </w:r>
      <w:r>
        <w:rPr>
          <w:rFonts w:ascii="Times New Roman" w:hAnsi="Times New Roman"/>
          <w:sz w:val="24"/>
          <w:szCs w:val="24"/>
        </w:rPr>
        <w:tab/>
      </w:r>
      <w:r w:rsidR="007B0099" w:rsidRPr="007B0099">
        <w:rPr>
          <w:rFonts w:ascii="Times New Roman" w:hAnsi="Times New Roman"/>
          <w:sz w:val="24"/>
          <w:szCs w:val="24"/>
        </w:rPr>
        <w:t xml:space="preserve">Zmluvné strany sa zaväzujú, že obchodné alebo technické informácie, s ktorými budú </w:t>
      </w:r>
      <w:r w:rsidR="000F141A">
        <w:rPr>
          <w:rFonts w:ascii="Times New Roman" w:hAnsi="Times New Roman"/>
          <w:sz w:val="24"/>
          <w:szCs w:val="24"/>
        </w:rPr>
        <w:t>Objednávateľ</w:t>
      </w:r>
      <w:r w:rsidR="007B0099" w:rsidRPr="007B0099">
        <w:rPr>
          <w:rFonts w:ascii="Times New Roman" w:hAnsi="Times New Roman"/>
          <w:sz w:val="24"/>
          <w:szCs w:val="24"/>
        </w:rPr>
        <w:t xml:space="preserve"> alebo </w:t>
      </w:r>
      <w:r w:rsidR="000F141A">
        <w:rPr>
          <w:rFonts w:ascii="Times New Roman" w:hAnsi="Times New Roman"/>
          <w:sz w:val="24"/>
          <w:szCs w:val="24"/>
        </w:rPr>
        <w:t>Zhotoviteľ</w:t>
      </w:r>
      <w:r w:rsidR="007B0099" w:rsidRPr="007B0099">
        <w:rPr>
          <w:rFonts w:ascii="Times New Roman" w:hAnsi="Times New Roman"/>
          <w:sz w:val="24"/>
          <w:szCs w:val="24"/>
        </w:rPr>
        <w:t xml:space="preserve"> oboznámení v priebehu platnosti tejto Zmluvy, sú predmetom obchodného tajomstva a nebudú použité na akýkoľvek iný, než zmluvný účel a nebudú sprístupnené tretej osobe. Zmluvné strany sú si vedomé následkov, ktoré môžu byť voči ním uplatňované v prípade porušenia tohto záväzku. Toto ustanovenie sa nevzťahuje na údaje známe pred uzavretím tejto Zmluvy alebo na údaje všeobecne známe.</w:t>
      </w:r>
    </w:p>
    <w:p w:rsidR="007B0099"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2.</w:t>
      </w:r>
      <w:r>
        <w:rPr>
          <w:rFonts w:ascii="Times New Roman" w:hAnsi="Times New Roman"/>
          <w:sz w:val="24"/>
          <w:szCs w:val="24"/>
        </w:rPr>
        <w:tab/>
      </w:r>
      <w:r w:rsidR="007B0099" w:rsidRPr="007B0099">
        <w:rPr>
          <w:rFonts w:ascii="Times New Roman" w:hAnsi="Times New Roman"/>
          <w:sz w:val="24"/>
          <w:szCs w:val="24"/>
        </w:rPr>
        <w:t>Zmluvné strany sa zaväzujú, že budú zachovávať mlčanlivosť o všetkých poznatkoch a</w:t>
      </w:r>
      <w:r w:rsidR="009B1565">
        <w:rPr>
          <w:rFonts w:ascii="Times New Roman" w:hAnsi="Times New Roman"/>
          <w:sz w:val="24"/>
          <w:szCs w:val="24"/>
        </w:rPr>
        <w:t> </w:t>
      </w:r>
      <w:r w:rsidR="007B0099" w:rsidRPr="007B0099">
        <w:rPr>
          <w:rFonts w:ascii="Times New Roman" w:hAnsi="Times New Roman"/>
          <w:sz w:val="24"/>
          <w:szCs w:val="24"/>
        </w:rPr>
        <w:t xml:space="preserve">informáciách, ktoré si navzájom poskytli pri vzájomných rokovaniach o uzavretí tejto Zmluvy, ako aj o všetkých poznatkoch a informáciách, ktoré získajú v súvislosti s výkonom práv a povinností vyplývajúcich z tejto Zmluvy; tento záväzok mlčanlivosti sa nevzťahuje na prípady, ak </w:t>
      </w:r>
      <w:r w:rsidR="000F141A">
        <w:rPr>
          <w:rFonts w:ascii="Times New Roman" w:hAnsi="Times New Roman"/>
          <w:sz w:val="24"/>
          <w:szCs w:val="24"/>
        </w:rPr>
        <w:t>z</w:t>
      </w:r>
      <w:r w:rsidR="007B0099" w:rsidRPr="007B0099">
        <w:rPr>
          <w:rFonts w:ascii="Times New Roman" w:hAnsi="Times New Roman"/>
          <w:sz w:val="24"/>
          <w:szCs w:val="24"/>
        </w:rPr>
        <w:t>mluvná strana poskytne informácie alebo písomnosti súvisiace so Zmluvou tretím osobám, ktoré jej poskytujú odborné služby a ktoré majú zákonom uloženú povinnosť mlčanlivosti (napr. advokátom v súvislosti s poskytovaním právnej pomoci, daňovým poradcom v súvislosti s poskytovaním daňového poradenstva).</w:t>
      </w:r>
    </w:p>
    <w:p w:rsidR="000F141A"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3.</w:t>
      </w:r>
      <w:r>
        <w:rPr>
          <w:rFonts w:ascii="Times New Roman" w:hAnsi="Times New Roman"/>
          <w:sz w:val="24"/>
          <w:szCs w:val="24"/>
        </w:rPr>
        <w:tab/>
      </w:r>
      <w:r w:rsidR="007B0099" w:rsidRPr="007B0099">
        <w:rPr>
          <w:rFonts w:ascii="Times New Roman" w:hAnsi="Times New Roman"/>
          <w:sz w:val="24"/>
          <w:szCs w:val="24"/>
        </w:rPr>
        <w:t xml:space="preserve">Zmluvné strany sa zároveň zaväzujú, že nič z toho, čo sa v súvislosti s touto Zmluvou dozvedeli alebo ešte len dozvedia, nepoužijú v rozpore so záujmami druhej </w:t>
      </w:r>
      <w:r w:rsidR="000F141A">
        <w:rPr>
          <w:rFonts w:ascii="Times New Roman" w:hAnsi="Times New Roman"/>
          <w:sz w:val="24"/>
          <w:szCs w:val="24"/>
        </w:rPr>
        <w:t>zmluvnej strany.</w:t>
      </w:r>
    </w:p>
    <w:p w:rsidR="007B0099"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4.</w:t>
      </w:r>
      <w:r>
        <w:rPr>
          <w:rFonts w:ascii="Times New Roman" w:hAnsi="Times New Roman"/>
          <w:sz w:val="24"/>
          <w:szCs w:val="24"/>
        </w:rPr>
        <w:tab/>
      </w:r>
      <w:r w:rsidR="000F141A">
        <w:rPr>
          <w:rFonts w:ascii="Times New Roman" w:hAnsi="Times New Roman"/>
          <w:sz w:val="24"/>
          <w:szCs w:val="24"/>
        </w:rPr>
        <w:t>Z</w:t>
      </w:r>
      <w:r w:rsidR="007B0099" w:rsidRPr="007B0099">
        <w:rPr>
          <w:rFonts w:ascii="Times New Roman" w:hAnsi="Times New Roman"/>
          <w:sz w:val="24"/>
          <w:szCs w:val="24"/>
        </w:rPr>
        <w:t xml:space="preserve">áväzok mlčanlivosti </w:t>
      </w:r>
      <w:r w:rsidR="000F141A">
        <w:rPr>
          <w:rFonts w:ascii="Times New Roman" w:hAnsi="Times New Roman"/>
          <w:sz w:val="24"/>
          <w:szCs w:val="24"/>
        </w:rPr>
        <w:t xml:space="preserve">podľa tejto Zmluvy </w:t>
      </w:r>
      <w:r w:rsidR="007B0099" w:rsidRPr="007B0099">
        <w:rPr>
          <w:rFonts w:ascii="Times New Roman" w:hAnsi="Times New Roman"/>
          <w:sz w:val="24"/>
          <w:szCs w:val="24"/>
        </w:rPr>
        <w:t xml:space="preserve">platí i po skončení </w:t>
      </w:r>
      <w:r w:rsidR="000F141A">
        <w:rPr>
          <w:rFonts w:ascii="Times New Roman" w:hAnsi="Times New Roman"/>
          <w:sz w:val="24"/>
          <w:szCs w:val="24"/>
        </w:rPr>
        <w:t xml:space="preserve">platnosti </w:t>
      </w:r>
      <w:r w:rsidR="007B0099" w:rsidRPr="007B0099">
        <w:rPr>
          <w:rFonts w:ascii="Times New Roman" w:hAnsi="Times New Roman"/>
          <w:sz w:val="24"/>
          <w:szCs w:val="24"/>
        </w:rPr>
        <w:t xml:space="preserve">tejto Zmluvy; od tejto povinnosti môže byť </w:t>
      </w:r>
      <w:r w:rsidR="000F141A">
        <w:rPr>
          <w:rFonts w:ascii="Times New Roman" w:hAnsi="Times New Roman"/>
          <w:sz w:val="24"/>
          <w:szCs w:val="24"/>
        </w:rPr>
        <w:t>z</w:t>
      </w:r>
      <w:r w:rsidR="007B0099" w:rsidRPr="007B0099">
        <w:rPr>
          <w:rFonts w:ascii="Times New Roman" w:hAnsi="Times New Roman"/>
          <w:sz w:val="24"/>
          <w:szCs w:val="24"/>
        </w:rPr>
        <w:t xml:space="preserve">mluvná strana oslobodená len v prípade, ak tak ustanovuje všeobecne záväzný právny predpis alebo písomným vyhlásením druhej </w:t>
      </w:r>
      <w:r w:rsidR="000F141A">
        <w:rPr>
          <w:rFonts w:ascii="Times New Roman" w:hAnsi="Times New Roman"/>
          <w:sz w:val="24"/>
          <w:szCs w:val="24"/>
        </w:rPr>
        <w:t>z</w:t>
      </w:r>
      <w:r w:rsidR="007B0099" w:rsidRPr="007B0099">
        <w:rPr>
          <w:rFonts w:ascii="Times New Roman" w:hAnsi="Times New Roman"/>
          <w:sz w:val="24"/>
          <w:szCs w:val="24"/>
        </w:rPr>
        <w:t>mluvnej strany.</w:t>
      </w:r>
    </w:p>
    <w:p w:rsidR="00D12A4C" w:rsidRDefault="00223160" w:rsidP="00223160">
      <w:pPr>
        <w:pStyle w:val="AKSS"/>
        <w:tabs>
          <w:tab w:val="left" w:pos="567"/>
        </w:tabs>
        <w:rPr>
          <w:rFonts w:ascii="Times New Roman" w:hAnsi="Times New Roman"/>
          <w:sz w:val="24"/>
          <w:szCs w:val="24"/>
        </w:rPr>
      </w:pPr>
      <w:r w:rsidRPr="00A42C22">
        <w:rPr>
          <w:rFonts w:ascii="Times New Roman" w:hAnsi="Times New Roman"/>
          <w:b/>
          <w:sz w:val="24"/>
          <w:szCs w:val="24"/>
        </w:rPr>
        <w:t>5.</w:t>
      </w:r>
      <w:r>
        <w:rPr>
          <w:rFonts w:ascii="Times New Roman" w:hAnsi="Times New Roman"/>
          <w:sz w:val="24"/>
          <w:szCs w:val="24"/>
        </w:rPr>
        <w:tab/>
      </w:r>
      <w:r w:rsidR="007B0099" w:rsidRPr="007B0099">
        <w:rPr>
          <w:rFonts w:ascii="Times New Roman" w:hAnsi="Times New Roman"/>
          <w:sz w:val="24"/>
          <w:szCs w:val="24"/>
        </w:rPr>
        <w:t xml:space="preserve">Zmluvné strany sa zaväzujú, že nesprístupnia obsah tejto </w:t>
      </w:r>
      <w:r w:rsidR="000F141A">
        <w:rPr>
          <w:rFonts w:ascii="Times New Roman" w:hAnsi="Times New Roman"/>
          <w:sz w:val="24"/>
          <w:szCs w:val="24"/>
        </w:rPr>
        <w:t>z</w:t>
      </w:r>
      <w:r w:rsidR="009B1565">
        <w:rPr>
          <w:rFonts w:ascii="Times New Roman" w:hAnsi="Times New Roman"/>
          <w:sz w:val="24"/>
          <w:szCs w:val="24"/>
        </w:rPr>
        <w:t>mluvy žiadnej tretej osobe a </w:t>
      </w:r>
      <w:r w:rsidR="007B0099" w:rsidRPr="007B0099">
        <w:rPr>
          <w:rFonts w:ascii="Times New Roman" w:hAnsi="Times New Roman"/>
          <w:sz w:val="24"/>
          <w:szCs w:val="24"/>
        </w:rPr>
        <w:t xml:space="preserve">jej kópie budú vyhotovovať len v prípade, ak to bude nevyhnutné v súvislosti s výkonom ich práv a povinností vyplývajúcich z tejto Zmluvy; tento záväzok sa nevzťahuje na prípady, ak tak ustanovuje všeobecne záväzný právny predpis alebo ak </w:t>
      </w:r>
      <w:r w:rsidR="000F141A">
        <w:rPr>
          <w:rFonts w:ascii="Times New Roman" w:hAnsi="Times New Roman"/>
          <w:sz w:val="24"/>
          <w:szCs w:val="24"/>
        </w:rPr>
        <w:t>z</w:t>
      </w:r>
      <w:r w:rsidR="007B0099" w:rsidRPr="007B0099">
        <w:rPr>
          <w:rFonts w:ascii="Times New Roman" w:hAnsi="Times New Roman"/>
          <w:sz w:val="24"/>
          <w:szCs w:val="24"/>
        </w:rPr>
        <w:t xml:space="preserve">mluvnú stranu od tejto povinnosti oslobodí druhá </w:t>
      </w:r>
      <w:r w:rsidR="000F141A">
        <w:rPr>
          <w:rFonts w:ascii="Times New Roman" w:hAnsi="Times New Roman"/>
          <w:sz w:val="24"/>
          <w:szCs w:val="24"/>
        </w:rPr>
        <w:t>z</w:t>
      </w:r>
      <w:r w:rsidR="007B0099" w:rsidRPr="007B0099">
        <w:rPr>
          <w:rFonts w:ascii="Times New Roman" w:hAnsi="Times New Roman"/>
          <w:sz w:val="24"/>
          <w:szCs w:val="24"/>
        </w:rPr>
        <w:t xml:space="preserve">mluvná strana písomným vyhlásením, alebo na prípady, ak </w:t>
      </w:r>
      <w:r w:rsidR="000F141A">
        <w:rPr>
          <w:rFonts w:ascii="Times New Roman" w:hAnsi="Times New Roman"/>
          <w:sz w:val="24"/>
          <w:szCs w:val="24"/>
        </w:rPr>
        <w:t>z</w:t>
      </w:r>
      <w:r w:rsidR="007B0099" w:rsidRPr="007B0099">
        <w:rPr>
          <w:rFonts w:ascii="Times New Roman" w:hAnsi="Times New Roman"/>
          <w:sz w:val="24"/>
          <w:szCs w:val="24"/>
        </w:rPr>
        <w:t>mluvná strana sprístupní obsah tejto Zmluvy tretím osobám, ktoré jej poskytujú odborné služby a ktoré majú zákonom uloženú povinnosť mlčanlivosti.</w:t>
      </w:r>
    </w:p>
    <w:p w:rsidR="007B0099" w:rsidRDefault="007B0099" w:rsidP="00603C33">
      <w:pPr>
        <w:pStyle w:val="AKSS"/>
        <w:rPr>
          <w:rFonts w:ascii="Times New Roman" w:hAnsi="Times New Roman"/>
          <w:sz w:val="24"/>
          <w:szCs w:val="24"/>
        </w:rPr>
      </w:pPr>
    </w:p>
    <w:p w:rsidR="000E6D21" w:rsidRDefault="000E6D21" w:rsidP="00603C33">
      <w:pPr>
        <w:pStyle w:val="AKSS"/>
        <w:rPr>
          <w:rFonts w:ascii="Times New Roman" w:hAnsi="Times New Roman"/>
          <w:sz w:val="24"/>
          <w:szCs w:val="24"/>
        </w:rPr>
      </w:pPr>
    </w:p>
    <w:p w:rsidR="00223160" w:rsidRPr="00223160" w:rsidRDefault="00223160" w:rsidP="00223160">
      <w:pPr>
        <w:pStyle w:val="AKSS"/>
        <w:jc w:val="center"/>
        <w:rPr>
          <w:rFonts w:ascii="Times New Roman" w:hAnsi="Times New Roman"/>
          <w:b/>
          <w:sz w:val="24"/>
          <w:szCs w:val="24"/>
        </w:rPr>
      </w:pPr>
      <w:r w:rsidRPr="00223160">
        <w:rPr>
          <w:rFonts w:ascii="Times New Roman" w:hAnsi="Times New Roman"/>
          <w:b/>
          <w:sz w:val="24"/>
          <w:szCs w:val="24"/>
        </w:rPr>
        <w:t>Článok VI</w:t>
      </w:r>
      <w:r>
        <w:rPr>
          <w:rFonts w:ascii="Times New Roman" w:hAnsi="Times New Roman"/>
          <w:b/>
          <w:sz w:val="24"/>
          <w:szCs w:val="24"/>
        </w:rPr>
        <w:t>I</w:t>
      </w:r>
      <w:r w:rsidRPr="00223160">
        <w:rPr>
          <w:rFonts w:ascii="Times New Roman" w:hAnsi="Times New Roman"/>
          <w:b/>
          <w:sz w:val="24"/>
          <w:szCs w:val="24"/>
        </w:rPr>
        <w:t>I.</w:t>
      </w:r>
    </w:p>
    <w:p w:rsidR="00D12A4C" w:rsidRPr="00A56437" w:rsidRDefault="00D12A4C" w:rsidP="00A56437">
      <w:pPr>
        <w:pStyle w:val="AKSS"/>
        <w:jc w:val="center"/>
        <w:rPr>
          <w:rFonts w:ascii="Times New Roman" w:hAnsi="Times New Roman"/>
          <w:b/>
          <w:sz w:val="24"/>
          <w:szCs w:val="24"/>
        </w:rPr>
      </w:pPr>
      <w:r w:rsidRPr="00A56437">
        <w:rPr>
          <w:rFonts w:ascii="Times New Roman" w:hAnsi="Times New Roman"/>
          <w:b/>
          <w:sz w:val="24"/>
          <w:szCs w:val="24"/>
        </w:rPr>
        <w:t>Vyššia moc</w:t>
      </w:r>
    </w:p>
    <w:p w:rsidR="00D12A4C" w:rsidRPr="00D12A4C" w:rsidRDefault="00D12A4C" w:rsidP="00D12A4C">
      <w:pPr>
        <w:pStyle w:val="AKSS"/>
        <w:rPr>
          <w:rFonts w:ascii="Times New Roman" w:hAnsi="Times New Roman"/>
          <w:sz w:val="24"/>
          <w:szCs w:val="24"/>
        </w:rPr>
      </w:pPr>
    </w:p>
    <w:p w:rsidR="00D12A4C" w:rsidRDefault="00D12A4C" w:rsidP="00223160">
      <w:pPr>
        <w:pStyle w:val="AKSS"/>
        <w:ind w:firstLine="567"/>
        <w:rPr>
          <w:rFonts w:ascii="Times New Roman" w:hAnsi="Times New Roman"/>
          <w:sz w:val="24"/>
          <w:szCs w:val="24"/>
        </w:rPr>
      </w:pPr>
      <w:r w:rsidRPr="00D12A4C">
        <w:rPr>
          <w:rFonts w:ascii="Times New Roman" w:hAnsi="Times New Roman"/>
          <w:sz w:val="24"/>
          <w:szCs w:val="24"/>
        </w:rPr>
        <w:t xml:space="preserve">Ak niektorá zo </w:t>
      </w:r>
      <w:r>
        <w:rPr>
          <w:rFonts w:ascii="Times New Roman" w:hAnsi="Times New Roman"/>
          <w:sz w:val="24"/>
          <w:szCs w:val="24"/>
        </w:rPr>
        <w:t>z</w:t>
      </w:r>
      <w:r w:rsidRPr="00D12A4C">
        <w:rPr>
          <w:rFonts w:ascii="Times New Roman" w:hAnsi="Times New Roman"/>
          <w:sz w:val="24"/>
          <w:szCs w:val="24"/>
        </w:rPr>
        <w:t xml:space="preserve">mluvných strán nie je schopná plniť svoje povinnosti v zmysle Zmluvy z dôvodu, ktorý je mimo vôle oboch </w:t>
      </w:r>
      <w:r>
        <w:rPr>
          <w:rFonts w:ascii="Times New Roman" w:hAnsi="Times New Roman"/>
          <w:sz w:val="24"/>
          <w:szCs w:val="24"/>
        </w:rPr>
        <w:t>z</w:t>
      </w:r>
      <w:r w:rsidRPr="00D12A4C">
        <w:rPr>
          <w:rFonts w:ascii="Times New Roman" w:hAnsi="Times New Roman"/>
          <w:sz w:val="24"/>
          <w:szCs w:val="24"/>
        </w:rPr>
        <w:t xml:space="preserve">mluvných strán (vyššia moc), takéto neplnenie povinností sa nebude považovať za porušenie Zmluvy. Udalosti z vyššej moci sú všetky nepredvídateľné okolnosti (napr. vojna, celoštátny štrajk, zemetrasenie, povodeň, požiar, teroristický čin, atď.), ktoré nie je možné očakávať a nenastanú z vôle </w:t>
      </w:r>
      <w:r>
        <w:rPr>
          <w:rFonts w:ascii="Times New Roman" w:hAnsi="Times New Roman"/>
          <w:sz w:val="24"/>
          <w:szCs w:val="24"/>
        </w:rPr>
        <w:t>z</w:t>
      </w:r>
      <w:r w:rsidR="009B1565">
        <w:rPr>
          <w:rFonts w:ascii="Times New Roman" w:hAnsi="Times New Roman"/>
          <w:sz w:val="24"/>
          <w:szCs w:val="24"/>
        </w:rPr>
        <w:t>mluvných strán, a </w:t>
      </w:r>
      <w:r w:rsidRPr="00D12A4C">
        <w:rPr>
          <w:rFonts w:ascii="Times New Roman" w:hAnsi="Times New Roman"/>
          <w:sz w:val="24"/>
          <w:szCs w:val="24"/>
        </w:rPr>
        <w:t xml:space="preserve">ktoré priamo bránia dotknutej zmluvnej strane vo výkone povinností v zmysle Zmluvy. Na žiadosť druhej </w:t>
      </w:r>
      <w:r w:rsidR="007B0099">
        <w:rPr>
          <w:rFonts w:ascii="Times New Roman" w:hAnsi="Times New Roman"/>
          <w:sz w:val="24"/>
          <w:szCs w:val="24"/>
        </w:rPr>
        <w:t>z</w:t>
      </w:r>
      <w:r w:rsidRPr="00D12A4C">
        <w:rPr>
          <w:rFonts w:ascii="Times New Roman" w:hAnsi="Times New Roman"/>
          <w:sz w:val="24"/>
          <w:szCs w:val="24"/>
        </w:rPr>
        <w:t xml:space="preserve">mluvnej strany je dotknutá </w:t>
      </w:r>
      <w:r w:rsidR="007B0099">
        <w:rPr>
          <w:rFonts w:ascii="Times New Roman" w:hAnsi="Times New Roman"/>
          <w:sz w:val="24"/>
          <w:szCs w:val="24"/>
        </w:rPr>
        <w:t>z</w:t>
      </w:r>
      <w:r w:rsidRPr="00D12A4C">
        <w:rPr>
          <w:rFonts w:ascii="Times New Roman" w:hAnsi="Times New Roman"/>
          <w:sz w:val="24"/>
          <w:szCs w:val="24"/>
        </w:rPr>
        <w:t>mluvná strana povinná predložiť primera</w:t>
      </w:r>
      <w:r w:rsidR="000F141A">
        <w:rPr>
          <w:rFonts w:ascii="Times New Roman" w:hAnsi="Times New Roman"/>
          <w:sz w:val="24"/>
          <w:szCs w:val="24"/>
        </w:rPr>
        <w:t xml:space="preserve">ný </w:t>
      </w:r>
      <w:r w:rsidR="000F141A">
        <w:rPr>
          <w:rFonts w:ascii="Times New Roman" w:hAnsi="Times New Roman"/>
          <w:sz w:val="24"/>
          <w:szCs w:val="24"/>
        </w:rPr>
        <w:lastRenderedPageBreak/>
        <w:t xml:space="preserve">doklad potvrdzujúci udalosť </w:t>
      </w:r>
      <w:r w:rsidRPr="00D12A4C">
        <w:rPr>
          <w:rFonts w:ascii="Times New Roman" w:hAnsi="Times New Roman"/>
          <w:sz w:val="24"/>
          <w:szCs w:val="24"/>
        </w:rPr>
        <w:t>vyššej moci vyd</w:t>
      </w:r>
      <w:r w:rsidR="000F141A">
        <w:rPr>
          <w:rFonts w:ascii="Times New Roman" w:hAnsi="Times New Roman"/>
          <w:sz w:val="24"/>
          <w:szCs w:val="24"/>
        </w:rPr>
        <w:t xml:space="preserve">aný štátnym orgánom, </w:t>
      </w:r>
      <w:r w:rsidRPr="00D12A4C">
        <w:rPr>
          <w:rFonts w:ascii="Times New Roman" w:hAnsi="Times New Roman"/>
          <w:sz w:val="24"/>
          <w:szCs w:val="24"/>
        </w:rPr>
        <w:t xml:space="preserve">stavovskou organizáciou </w:t>
      </w:r>
      <w:r w:rsidR="000F141A">
        <w:rPr>
          <w:rFonts w:ascii="Times New Roman" w:hAnsi="Times New Roman"/>
          <w:sz w:val="24"/>
          <w:szCs w:val="24"/>
        </w:rPr>
        <w:t xml:space="preserve">alebo iným príslušným subjektom </w:t>
      </w:r>
      <w:r w:rsidRPr="00D12A4C">
        <w:rPr>
          <w:rFonts w:ascii="Times New Roman" w:hAnsi="Times New Roman"/>
          <w:sz w:val="24"/>
          <w:szCs w:val="24"/>
        </w:rPr>
        <w:t>v krajine pôvodu</w:t>
      </w:r>
      <w:r w:rsidR="000F141A">
        <w:rPr>
          <w:rFonts w:ascii="Times New Roman" w:hAnsi="Times New Roman"/>
          <w:sz w:val="24"/>
          <w:szCs w:val="24"/>
        </w:rPr>
        <w:t xml:space="preserve"> udalosti</w:t>
      </w:r>
      <w:r w:rsidRPr="00D12A4C">
        <w:rPr>
          <w:rFonts w:ascii="Times New Roman" w:hAnsi="Times New Roman"/>
          <w:sz w:val="24"/>
          <w:szCs w:val="24"/>
        </w:rPr>
        <w:t>, ak je to objektívne možné.</w:t>
      </w:r>
    </w:p>
    <w:p w:rsidR="00B83EA1" w:rsidRDefault="00B83EA1" w:rsidP="00603C33">
      <w:pPr>
        <w:pStyle w:val="AKSS"/>
        <w:rPr>
          <w:rFonts w:ascii="Times New Roman" w:hAnsi="Times New Roman"/>
          <w:sz w:val="24"/>
          <w:szCs w:val="24"/>
        </w:rPr>
      </w:pPr>
    </w:p>
    <w:p w:rsidR="00655F3F" w:rsidRDefault="00655F3F" w:rsidP="00603C33">
      <w:pPr>
        <w:pStyle w:val="AKSS"/>
        <w:rPr>
          <w:rFonts w:ascii="Times New Roman" w:hAnsi="Times New Roman"/>
          <w:sz w:val="24"/>
          <w:szCs w:val="24"/>
        </w:rPr>
      </w:pPr>
    </w:p>
    <w:p w:rsidR="00223160" w:rsidRPr="00223160" w:rsidRDefault="00223160" w:rsidP="00223160">
      <w:pPr>
        <w:pStyle w:val="AKSS"/>
        <w:jc w:val="center"/>
        <w:rPr>
          <w:rFonts w:ascii="Times New Roman" w:hAnsi="Times New Roman"/>
          <w:b/>
          <w:sz w:val="24"/>
          <w:szCs w:val="24"/>
        </w:rPr>
      </w:pPr>
      <w:r w:rsidRPr="00223160">
        <w:rPr>
          <w:rFonts w:ascii="Times New Roman" w:hAnsi="Times New Roman"/>
          <w:b/>
          <w:sz w:val="24"/>
          <w:szCs w:val="24"/>
        </w:rPr>
        <w:t xml:space="preserve">Článok </w:t>
      </w:r>
      <w:r>
        <w:rPr>
          <w:rFonts w:ascii="Times New Roman" w:hAnsi="Times New Roman"/>
          <w:b/>
          <w:sz w:val="24"/>
          <w:szCs w:val="24"/>
        </w:rPr>
        <w:t>IX</w:t>
      </w:r>
      <w:r w:rsidRPr="00223160">
        <w:rPr>
          <w:rFonts w:ascii="Times New Roman" w:hAnsi="Times New Roman"/>
          <w:b/>
          <w:sz w:val="24"/>
          <w:szCs w:val="24"/>
        </w:rPr>
        <w:t>.</w:t>
      </w:r>
    </w:p>
    <w:p w:rsidR="00D12A4C" w:rsidRPr="00A56437" w:rsidRDefault="000F141A" w:rsidP="00A56437">
      <w:pPr>
        <w:pStyle w:val="AKSS"/>
        <w:jc w:val="center"/>
        <w:rPr>
          <w:rFonts w:ascii="Times New Roman" w:hAnsi="Times New Roman"/>
          <w:b/>
          <w:sz w:val="24"/>
          <w:szCs w:val="24"/>
        </w:rPr>
      </w:pPr>
      <w:r w:rsidRPr="00A56437">
        <w:rPr>
          <w:rFonts w:ascii="Times New Roman" w:hAnsi="Times New Roman"/>
          <w:b/>
          <w:sz w:val="24"/>
          <w:szCs w:val="24"/>
        </w:rPr>
        <w:t>Rozhodné právo a jurisdikcia</w:t>
      </w:r>
    </w:p>
    <w:p w:rsidR="00D12A4C" w:rsidRDefault="00D12A4C" w:rsidP="00603C33">
      <w:pPr>
        <w:pStyle w:val="AKSS"/>
        <w:rPr>
          <w:rFonts w:ascii="Times New Roman" w:hAnsi="Times New Roman"/>
          <w:sz w:val="24"/>
          <w:szCs w:val="24"/>
        </w:rPr>
      </w:pPr>
    </w:p>
    <w:p w:rsidR="000F141A" w:rsidRPr="000F141A"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1.</w:t>
      </w:r>
      <w:r>
        <w:rPr>
          <w:rFonts w:ascii="Times New Roman" w:hAnsi="Times New Roman"/>
          <w:sz w:val="24"/>
          <w:szCs w:val="24"/>
        </w:rPr>
        <w:tab/>
      </w:r>
      <w:r w:rsidR="000F141A" w:rsidRPr="000F141A">
        <w:rPr>
          <w:rFonts w:ascii="Times New Roman" w:hAnsi="Times New Roman"/>
          <w:sz w:val="24"/>
          <w:szCs w:val="24"/>
        </w:rPr>
        <w:t xml:space="preserve">Zmluvné strany sa dohodli, že táto </w:t>
      </w:r>
      <w:r w:rsidR="00D03898">
        <w:rPr>
          <w:rFonts w:ascii="Times New Roman" w:hAnsi="Times New Roman"/>
          <w:sz w:val="24"/>
          <w:szCs w:val="24"/>
        </w:rPr>
        <w:t>Z</w:t>
      </w:r>
      <w:r w:rsidR="000F141A" w:rsidRPr="000F141A">
        <w:rPr>
          <w:rFonts w:ascii="Times New Roman" w:hAnsi="Times New Roman"/>
          <w:sz w:val="24"/>
          <w:szCs w:val="24"/>
        </w:rPr>
        <w:t xml:space="preserve">mluva sa riadi a vykladá podľa platných ustanovení právneho poriadku Slovenskej republiky. Právne vzťahy zmluvných strán, ktoré nie sú výslovne upravené v tejto </w:t>
      </w:r>
      <w:r w:rsidR="00D03898">
        <w:rPr>
          <w:rFonts w:ascii="Times New Roman" w:hAnsi="Times New Roman"/>
          <w:sz w:val="24"/>
          <w:szCs w:val="24"/>
        </w:rPr>
        <w:t>Z</w:t>
      </w:r>
      <w:r w:rsidR="000F141A" w:rsidRPr="000F141A">
        <w:rPr>
          <w:rFonts w:ascii="Times New Roman" w:hAnsi="Times New Roman"/>
          <w:sz w:val="24"/>
          <w:szCs w:val="24"/>
        </w:rPr>
        <w:t xml:space="preserve">mluve, sa riadia ustanoveniami zákona č. </w:t>
      </w:r>
      <w:r w:rsidR="000F141A" w:rsidRPr="00C1521E">
        <w:rPr>
          <w:rFonts w:ascii="Times New Roman" w:hAnsi="Times New Roman"/>
          <w:sz w:val="24"/>
          <w:szCs w:val="24"/>
        </w:rPr>
        <w:t>513/1991 Zb. Obchodný zákonník v znení neskorších predpisov</w:t>
      </w:r>
      <w:r w:rsidR="000F141A" w:rsidRPr="000F141A">
        <w:rPr>
          <w:rFonts w:ascii="Times New Roman" w:hAnsi="Times New Roman"/>
          <w:sz w:val="24"/>
          <w:szCs w:val="24"/>
        </w:rPr>
        <w:t xml:space="preserve"> a ostatných všeobecne záväzných právnych predpisov Slovenskej republiky. Táto dohoda zmluvných strán predstavuje voľbu rozhodného práva zmluvnými stranami v zmysle článku 3 ods. 1 Dohovoru o rozhodnom práve pre zmluvné záväzky (Rímsky dohovor 1980) a článku 3 ods. 1 nariadenia Európskeho parlamentu a Rady (ES) č. 593/2008 o rozhodnom práve pre zmluvné záväzky (Rím I) v platnom znení. Zmluvné strany sa zároveň v zmysle článku 6 Dohovoru Organizácie</w:t>
      </w:r>
      <w:r w:rsidR="009B1565">
        <w:rPr>
          <w:rFonts w:ascii="Times New Roman" w:hAnsi="Times New Roman"/>
          <w:sz w:val="24"/>
          <w:szCs w:val="24"/>
        </w:rPr>
        <w:t xml:space="preserve"> spojených národov o zmluvách o </w:t>
      </w:r>
      <w:r w:rsidR="000F141A" w:rsidRPr="000F141A">
        <w:rPr>
          <w:rFonts w:ascii="Times New Roman" w:hAnsi="Times New Roman"/>
          <w:sz w:val="24"/>
          <w:szCs w:val="24"/>
        </w:rPr>
        <w:t>medzinárodnej kúpe tovaru (Viedenský dohovor OSN) d</w:t>
      </w:r>
      <w:r w:rsidR="009B1565">
        <w:rPr>
          <w:rFonts w:ascii="Times New Roman" w:hAnsi="Times New Roman"/>
          <w:sz w:val="24"/>
          <w:szCs w:val="24"/>
        </w:rPr>
        <w:t>ohodli, že vylučujú pôsobnosť a </w:t>
      </w:r>
      <w:r w:rsidR="000F141A" w:rsidRPr="000F141A">
        <w:rPr>
          <w:rFonts w:ascii="Times New Roman" w:hAnsi="Times New Roman"/>
          <w:sz w:val="24"/>
          <w:szCs w:val="24"/>
        </w:rPr>
        <w:t xml:space="preserve">použitie tohto dohovoru na ich zmluvný vzťah založený touto </w:t>
      </w:r>
      <w:r w:rsidR="00D03898">
        <w:rPr>
          <w:rFonts w:ascii="Times New Roman" w:hAnsi="Times New Roman"/>
          <w:sz w:val="24"/>
          <w:szCs w:val="24"/>
        </w:rPr>
        <w:t>Z</w:t>
      </w:r>
      <w:r w:rsidR="000F141A" w:rsidRPr="000F141A">
        <w:rPr>
          <w:rFonts w:ascii="Times New Roman" w:hAnsi="Times New Roman"/>
          <w:sz w:val="24"/>
          <w:szCs w:val="24"/>
        </w:rPr>
        <w:t>mluvou.</w:t>
      </w:r>
    </w:p>
    <w:p w:rsidR="00B83EA1" w:rsidRPr="0056470B" w:rsidRDefault="00B83EA1" w:rsidP="00B83EA1">
      <w:pPr>
        <w:pStyle w:val="AKSS"/>
        <w:tabs>
          <w:tab w:val="left" w:pos="567"/>
        </w:tabs>
        <w:rPr>
          <w:rFonts w:ascii="Times New Roman" w:hAnsi="Times New Roman"/>
          <w:sz w:val="24"/>
          <w:szCs w:val="24"/>
        </w:rPr>
      </w:pPr>
    </w:p>
    <w:p w:rsidR="00D12A4C" w:rsidRDefault="00D12A4C" w:rsidP="00603C33">
      <w:pPr>
        <w:pStyle w:val="AKSS"/>
        <w:rPr>
          <w:rFonts w:ascii="Times New Roman" w:hAnsi="Times New Roman"/>
          <w:sz w:val="24"/>
          <w:szCs w:val="24"/>
        </w:rPr>
      </w:pPr>
    </w:p>
    <w:p w:rsidR="000E6D21" w:rsidRDefault="000E6D21" w:rsidP="00603C33">
      <w:pPr>
        <w:pStyle w:val="AKSS"/>
        <w:rPr>
          <w:rFonts w:ascii="Times New Roman" w:hAnsi="Times New Roman"/>
          <w:sz w:val="24"/>
          <w:szCs w:val="24"/>
        </w:rPr>
      </w:pPr>
    </w:p>
    <w:p w:rsidR="00223160" w:rsidRPr="00223160" w:rsidRDefault="00223160" w:rsidP="00223160">
      <w:pPr>
        <w:pStyle w:val="AKSS"/>
        <w:jc w:val="center"/>
        <w:rPr>
          <w:rFonts w:ascii="Times New Roman" w:hAnsi="Times New Roman"/>
          <w:b/>
          <w:sz w:val="24"/>
          <w:szCs w:val="24"/>
        </w:rPr>
      </w:pPr>
      <w:r w:rsidRPr="00223160">
        <w:rPr>
          <w:rFonts w:ascii="Times New Roman" w:hAnsi="Times New Roman"/>
          <w:b/>
          <w:sz w:val="24"/>
          <w:szCs w:val="24"/>
        </w:rPr>
        <w:t xml:space="preserve">Článok </w:t>
      </w:r>
      <w:r>
        <w:rPr>
          <w:rFonts w:ascii="Times New Roman" w:hAnsi="Times New Roman"/>
          <w:b/>
          <w:sz w:val="24"/>
          <w:szCs w:val="24"/>
        </w:rPr>
        <w:t>X</w:t>
      </w:r>
      <w:r w:rsidRPr="00223160">
        <w:rPr>
          <w:rFonts w:ascii="Times New Roman" w:hAnsi="Times New Roman"/>
          <w:b/>
          <w:sz w:val="24"/>
          <w:szCs w:val="24"/>
        </w:rPr>
        <w:t>.</w:t>
      </w:r>
    </w:p>
    <w:p w:rsidR="00D12A4C" w:rsidRPr="00A56437" w:rsidRDefault="00D12A4C" w:rsidP="00A56437">
      <w:pPr>
        <w:pStyle w:val="AKSS"/>
        <w:jc w:val="center"/>
        <w:rPr>
          <w:rFonts w:ascii="Times New Roman" w:hAnsi="Times New Roman"/>
          <w:b/>
          <w:sz w:val="24"/>
          <w:szCs w:val="24"/>
        </w:rPr>
      </w:pPr>
      <w:r w:rsidRPr="00A56437">
        <w:rPr>
          <w:rFonts w:ascii="Times New Roman" w:hAnsi="Times New Roman"/>
          <w:b/>
          <w:sz w:val="24"/>
          <w:szCs w:val="24"/>
        </w:rPr>
        <w:t>Doručovanie</w:t>
      </w:r>
    </w:p>
    <w:p w:rsidR="00D12A4C" w:rsidRDefault="00D12A4C" w:rsidP="00603C33">
      <w:pPr>
        <w:pStyle w:val="AKSS"/>
        <w:rPr>
          <w:rFonts w:ascii="Times New Roman" w:hAnsi="Times New Roman"/>
          <w:sz w:val="24"/>
          <w:szCs w:val="24"/>
        </w:rPr>
      </w:pPr>
    </w:p>
    <w:p w:rsidR="00D03898"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1.</w:t>
      </w:r>
      <w:r>
        <w:rPr>
          <w:rFonts w:ascii="Times New Roman" w:hAnsi="Times New Roman"/>
          <w:sz w:val="24"/>
          <w:szCs w:val="24"/>
        </w:rPr>
        <w:tab/>
      </w:r>
      <w:r w:rsidR="00D03898" w:rsidRPr="00D03898">
        <w:rPr>
          <w:rFonts w:ascii="Times New Roman" w:hAnsi="Times New Roman"/>
          <w:sz w:val="24"/>
          <w:szCs w:val="24"/>
        </w:rPr>
        <w:t xml:space="preserve">Zmluvné strany sa dohodli, že všetky dokumenty a/alebo písomnosti, ktoré je potrebné doručovať druhej zmluvnej strane v súvislosti s plnením predmetu tejto </w:t>
      </w:r>
      <w:r w:rsidR="00D03898">
        <w:rPr>
          <w:rFonts w:ascii="Times New Roman" w:hAnsi="Times New Roman"/>
          <w:sz w:val="24"/>
          <w:szCs w:val="24"/>
        </w:rPr>
        <w:t>Z</w:t>
      </w:r>
      <w:r w:rsidR="00D03898" w:rsidRPr="00D03898">
        <w:rPr>
          <w:rFonts w:ascii="Times New Roman" w:hAnsi="Times New Roman"/>
          <w:sz w:val="24"/>
          <w:szCs w:val="24"/>
        </w:rPr>
        <w:t xml:space="preserve">mluvy, sú zmluvné strany povinné doručiť na adresu sídiel zmluvných strán, ktoré sú uvedené v tejto </w:t>
      </w:r>
      <w:r w:rsidR="00A56437">
        <w:rPr>
          <w:rFonts w:ascii="Times New Roman" w:hAnsi="Times New Roman"/>
          <w:sz w:val="24"/>
          <w:szCs w:val="24"/>
        </w:rPr>
        <w:t>Z</w:t>
      </w:r>
      <w:r w:rsidR="00D03898" w:rsidRPr="00D03898">
        <w:rPr>
          <w:rFonts w:ascii="Times New Roman" w:hAnsi="Times New Roman"/>
          <w:sz w:val="24"/>
          <w:szCs w:val="24"/>
        </w:rPr>
        <w:t>mluve alebo sú zapísané v obchodnom registri krajiny, v ktorej má zmluvná strana sídlo</w:t>
      </w:r>
      <w:r w:rsidR="00A56437">
        <w:rPr>
          <w:rFonts w:ascii="Times New Roman" w:hAnsi="Times New Roman"/>
          <w:sz w:val="24"/>
          <w:szCs w:val="24"/>
        </w:rPr>
        <w:t>, pokiaľ sa zmluvné strany preukázateľne nedohodnú na tom, že postačuje aj doručenie elektronickými prostriedkami</w:t>
      </w:r>
      <w:r w:rsidR="00D03898" w:rsidRPr="00D03898">
        <w:rPr>
          <w:rFonts w:ascii="Times New Roman" w:hAnsi="Times New Roman"/>
          <w:sz w:val="24"/>
          <w:szCs w:val="24"/>
        </w:rPr>
        <w:t xml:space="preserve">. V prípade akejkoľvek zmeny identifikačných údajov týkajúcich sa zmluvných strán uvedených v tejto </w:t>
      </w:r>
      <w:r w:rsidR="00A56437">
        <w:rPr>
          <w:rFonts w:ascii="Times New Roman" w:hAnsi="Times New Roman"/>
          <w:sz w:val="24"/>
          <w:szCs w:val="24"/>
        </w:rPr>
        <w:t>Z</w:t>
      </w:r>
      <w:r w:rsidR="00D03898" w:rsidRPr="00D03898">
        <w:rPr>
          <w:rFonts w:ascii="Times New Roman" w:hAnsi="Times New Roman"/>
          <w:sz w:val="24"/>
          <w:szCs w:val="24"/>
        </w:rPr>
        <w:t>mluve sa príslušná zmluvná strana zaväzuje bezodkladne o takejto zmene informovať druhú zmluvnú stranu.</w:t>
      </w:r>
    </w:p>
    <w:p w:rsidR="00D03898"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2.</w:t>
      </w:r>
      <w:r>
        <w:rPr>
          <w:rFonts w:ascii="Times New Roman" w:hAnsi="Times New Roman"/>
          <w:sz w:val="24"/>
          <w:szCs w:val="24"/>
        </w:rPr>
        <w:tab/>
      </w:r>
      <w:r w:rsidR="00D03898" w:rsidRPr="00D03898">
        <w:rPr>
          <w:rFonts w:ascii="Times New Roman" w:hAnsi="Times New Roman"/>
          <w:sz w:val="24"/>
          <w:szCs w:val="24"/>
        </w:rPr>
        <w:t>Akýkoľvek dokument a/alebo písomnosť, ak je doručovaný osobne, sa bude považovať za doručený v deň jeho fyzického doručenia, ktorý bude vyznačený na dokumente a/alebo písomnosti adresátom, a ak je doručovaný prostredníctvom pošty, sa bude považovať za doručený dňom jeho fyzického doručenia, ktorý bude vyznačený na doručenke.</w:t>
      </w:r>
      <w:r w:rsidR="00C314E0">
        <w:rPr>
          <w:rFonts w:ascii="Times New Roman" w:hAnsi="Times New Roman"/>
          <w:sz w:val="24"/>
          <w:szCs w:val="24"/>
        </w:rPr>
        <w:t xml:space="preserve"> </w:t>
      </w:r>
      <w:r w:rsidR="00C314E0" w:rsidRPr="00C314E0">
        <w:rPr>
          <w:rFonts w:ascii="Times New Roman" w:hAnsi="Times New Roman"/>
          <w:sz w:val="24"/>
          <w:szCs w:val="24"/>
        </w:rPr>
        <w:t>Akýkoľvek dokument doručovaný elektronickými prostriedkami sa považuje za doručený odoslaním na e-mailovú adresu príslušnej zmluvnej strany, ktorá bola preukázateľne určená touto zmluvnou stranou pre doručovanie dokumentov elektronickými prostriedkami.</w:t>
      </w:r>
    </w:p>
    <w:p w:rsidR="00D03898" w:rsidRDefault="00223160" w:rsidP="00223160">
      <w:pPr>
        <w:pStyle w:val="AKSS"/>
        <w:tabs>
          <w:tab w:val="left" w:pos="567"/>
        </w:tabs>
        <w:rPr>
          <w:rFonts w:ascii="Times New Roman" w:hAnsi="Times New Roman"/>
          <w:sz w:val="24"/>
          <w:szCs w:val="24"/>
        </w:rPr>
      </w:pPr>
      <w:r w:rsidRPr="00A42C22">
        <w:rPr>
          <w:rFonts w:ascii="Times New Roman" w:hAnsi="Times New Roman"/>
          <w:b/>
          <w:sz w:val="24"/>
          <w:szCs w:val="24"/>
        </w:rPr>
        <w:t>3.</w:t>
      </w:r>
      <w:r>
        <w:rPr>
          <w:rFonts w:ascii="Times New Roman" w:hAnsi="Times New Roman"/>
          <w:sz w:val="24"/>
          <w:szCs w:val="24"/>
        </w:rPr>
        <w:tab/>
      </w:r>
      <w:r w:rsidR="00D03898" w:rsidRPr="00D03898">
        <w:rPr>
          <w:rFonts w:ascii="Times New Roman" w:hAnsi="Times New Roman"/>
          <w:sz w:val="24"/>
          <w:szCs w:val="24"/>
        </w:rPr>
        <w:t>Dokumenty a/alebo písomnosti doručované zmluvnej strane sa považujú za doručené aj v prípade, ak budú zaslané doporučene na adresu sídla príslušnej zmluvnej strany uvedenú v</w:t>
      </w:r>
      <w:r w:rsidR="009B1565">
        <w:rPr>
          <w:rFonts w:ascii="Times New Roman" w:hAnsi="Times New Roman"/>
          <w:sz w:val="24"/>
          <w:szCs w:val="24"/>
        </w:rPr>
        <w:t> </w:t>
      </w:r>
      <w:r w:rsidR="00D03898" w:rsidRPr="00D03898">
        <w:rPr>
          <w:rFonts w:ascii="Times New Roman" w:hAnsi="Times New Roman"/>
          <w:sz w:val="24"/>
          <w:szCs w:val="24"/>
        </w:rPr>
        <w:t xml:space="preserve">tejto </w:t>
      </w:r>
      <w:r w:rsidR="00A56437">
        <w:rPr>
          <w:rFonts w:ascii="Times New Roman" w:hAnsi="Times New Roman"/>
          <w:sz w:val="24"/>
          <w:szCs w:val="24"/>
        </w:rPr>
        <w:t>Z</w:t>
      </w:r>
      <w:r w:rsidR="00D03898" w:rsidRPr="00D03898">
        <w:rPr>
          <w:rFonts w:ascii="Times New Roman" w:hAnsi="Times New Roman"/>
          <w:sz w:val="24"/>
          <w:szCs w:val="24"/>
        </w:rPr>
        <w:t>mluve, zapísanú v obchodnom registri krajiny, v ktorej má zmluvná strana sídlo alebo na inú adresu príslušnej zmluvnej strany, ktorá bola preukázateľne písomne oznámená druhej zmluvnej strane pred odoslaním dokumentu a/alebo písomnosti, zásielka bude uložená na pošte a márne uplynie úložná lehota na prevzatie zásielky. Za deň doručenia dokumentu a/alebo písomnosti sa v takom prípade považuje desiaty deň od uloženia zásielky na pošte, aj keď sa zásielka odosielateľovi vráti ako nedoručená alebo nedoručiteľná.</w:t>
      </w:r>
    </w:p>
    <w:p w:rsidR="00A56437" w:rsidRDefault="00A56437" w:rsidP="00D03898">
      <w:pPr>
        <w:pStyle w:val="AKSS"/>
        <w:rPr>
          <w:rFonts w:ascii="Times New Roman" w:hAnsi="Times New Roman"/>
          <w:sz w:val="24"/>
          <w:szCs w:val="24"/>
        </w:rPr>
      </w:pPr>
    </w:p>
    <w:p w:rsidR="000E6D21" w:rsidRDefault="000E6D21" w:rsidP="00223160">
      <w:pPr>
        <w:pStyle w:val="AKSS"/>
        <w:jc w:val="center"/>
        <w:rPr>
          <w:rFonts w:ascii="Times New Roman" w:hAnsi="Times New Roman"/>
          <w:b/>
          <w:sz w:val="24"/>
          <w:szCs w:val="24"/>
        </w:rPr>
      </w:pPr>
    </w:p>
    <w:p w:rsidR="00223160" w:rsidRPr="00223160" w:rsidRDefault="00223160" w:rsidP="00223160">
      <w:pPr>
        <w:pStyle w:val="AKSS"/>
        <w:jc w:val="center"/>
        <w:rPr>
          <w:rFonts w:ascii="Times New Roman" w:hAnsi="Times New Roman"/>
          <w:b/>
          <w:sz w:val="24"/>
          <w:szCs w:val="24"/>
        </w:rPr>
      </w:pPr>
      <w:r w:rsidRPr="00223160">
        <w:rPr>
          <w:rFonts w:ascii="Times New Roman" w:hAnsi="Times New Roman"/>
          <w:b/>
          <w:sz w:val="24"/>
          <w:szCs w:val="24"/>
        </w:rPr>
        <w:lastRenderedPageBreak/>
        <w:t xml:space="preserve">Článok </w:t>
      </w:r>
      <w:r>
        <w:rPr>
          <w:rFonts w:ascii="Times New Roman" w:hAnsi="Times New Roman"/>
          <w:b/>
          <w:sz w:val="24"/>
          <w:szCs w:val="24"/>
        </w:rPr>
        <w:t>XI</w:t>
      </w:r>
      <w:r w:rsidRPr="00223160">
        <w:rPr>
          <w:rFonts w:ascii="Times New Roman" w:hAnsi="Times New Roman"/>
          <w:b/>
          <w:sz w:val="24"/>
          <w:szCs w:val="24"/>
        </w:rPr>
        <w:t>.</w:t>
      </w:r>
    </w:p>
    <w:p w:rsidR="00A56437" w:rsidRPr="00A56437" w:rsidRDefault="00A56437" w:rsidP="00A56437">
      <w:pPr>
        <w:pStyle w:val="AKSS"/>
        <w:jc w:val="center"/>
        <w:rPr>
          <w:rFonts w:ascii="Times New Roman" w:hAnsi="Times New Roman"/>
          <w:b/>
          <w:sz w:val="24"/>
          <w:szCs w:val="24"/>
        </w:rPr>
      </w:pPr>
      <w:r w:rsidRPr="00A56437">
        <w:rPr>
          <w:rFonts w:ascii="Times New Roman" w:hAnsi="Times New Roman"/>
          <w:b/>
          <w:sz w:val="24"/>
          <w:szCs w:val="24"/>
        </w:rPr>
        <w:t>Ukončenie Zmluvy</w:t>
      </w:r>
    </w:p>
    <w:p w:rsidR="00A56437" w:rsidRDefault="00A56437" w:rsidP="00D03898">
      <w:pPr>
        <w:pStyle w:val="AKSS"/>
        <w:rPr>
          <w:rFonts w:ascii="Times New Roman" w:hAnsi="Times New Roman"/>
          <w:sz w:val="24"/>
          <w:szCs w:val="24"/>
        </w:rPr>
      </w:pPr>
    </w:p>
    <w:p w:rsidR="00A56437" w:rsidRPr="00A56437"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1.</w:t>
      </w:r>
      <w:r>
        <w:rPr>
          <w:rFonts w:ascii="Times New Roman" w:hAnsi="Times New Roman"/>
          <w:sz w:val="24"/>
          <w:szCs w:val="24"/>
        </w:rPr>
        <w:tab/>
      </w:r>
      <w:r w:rsidR="00A56437" w:rsidRPr="00A56437">
        <w:rPr>
          <w:rFonts w:ascii="Times New Roman" w:hAnsi="Times New Roman"/>
          <w:sz w:val="24"/>
          <w:szCs w:val="24"/>
        </w:rPr>
        <w:t xml:space="preserve">Zmluvné strany sa dohodli, že táto Zmluva môže skončiť len na základe písomnej dohody </w:t>
      </w:r>
      <w:r w:rsidR="00A56437">
        <w:rPr>
          <w:rFonts w:ascii="Times New Roman" w:hAnsi="Times New Roman"/>
          <w:sz w:val="24"/>
          <w:szCs w:val="24"/>
        </w:rPr>
        <w:t>z</w:t>
      </w:r>
      <w:r w:rsidR="00A56437" w:rsidRPr="00A56437">
        <w:rPr>
          <w:rFonts w:ascii="Times New Roman" w:hAnsi="Times New Roman"/>
          <w:sz w:val="24"/>
          <w:szCs w:val="24"/>
        </w:rPr>
        <w:t>mluvných strán alebo odstúpením od Zmluvy z dôvodov uvedených v tejto Zmluve.</w:t>
      </w:r>
    </w:p>
    <w:p w:rsidR="00A56437" w:rsidRPr="00A56437" w:rsidRDefault="00223160" w:rsidP="00223160">
      <w:pPr>
        <w:pStyle w:val="AKSS"/>
        <w:tabs>
          <w:tab w:val="left" w:pos="567"/>
        </w:tabs>
        <w:rPr>
          <w:rFonts w:ascii="Times New Roman" w:hAnsi="Times New Roman"/>
          <w:sz w:val="24"/>
          <w:szCs w:val="24"/>
        </w:rPr>
      </w:pPr>
      <w:r w:rsidRPr="00A42C22">
        <w:rPr>
          <w:rFonts w:ascii="Times New Roman" w:hAnsi="Times New Roman"/>
          <w:b/>
          <w:sz w:val="24"/>
          <w:szCs w:val="24"/>
        </w:rPr>
        <w:t>2.</w:t>
      </w:r>
      <w:r>
        <w:rPr>
          <w:rFonts w:ascii="Times New Roman" w:hAnsi="Times New Roman"/>
          <w:sz w:val="24"/>
          <w:szCs w:val="24"/>
        </w:rPr>
        <w:tab/>
      </w:r>
      <w:r w:rsidR="00A56437" w:rsidRPr="00A56437">
        <w:rPr>
          <w:rFonts w:ascii="Times New Roman" w:hAnsi="Times New Roman"/>
          <w:sz w:val="24"/>
          <w:szCs w:val="24"/>
        </w:rPr>
        <w:t>Objednávateľ môže odstúpiť od Zmluvy z nasledovných dôvodov na strane Zhotoviteľa:</w:t>
      </w:r>
    </w:p>
    <w:p w:rsidR="00A56437" w:rsidRPr="00A56437" w:rsidRDefault="00A56437" w:rsidP="00A56437">
      <w:pPr>
        <w:pStyle w:val="AKSS"/>
        <w:ind w:left="426" w:hanging="426"/>
        <w:rPr>
          <w:rFonts w:ascii="Times New Roman" w:hAnsi="Times New Roman"/>
          <w:sz w:val="24"/>
          <w:szCs w:val="24"/>
        </w:rPr>
      </w:pPr>
      <w:r w:rsidRPr="00A56437">
        <w:rPr>
          <w:rFonts w:ascii="Times New Roman" w:hAnsi="Times New Roman"/>
          <w:sz w:val="24"/>
          <w:szCs w:val="24"/>
        </w:rPr>
        <w:t>a)</w:t>
      </w:r>
      <w:r w:rsidRPr="00A56437">
        <w:rPr>
          <w:rFonts w:ascii="Times New Roman" w:hAnsi="Times New Roman"/>
          <w:sz w:val="24"/>
          <w:szCs w:val="24"/>
        </w:rPr>
        <w:tab/>
        <w:t xml:space="preserve">ak Zhotoviteľ </w:t>
      </w:r>
      <w:r w:rsidR="00F420A8">
        <w:rPr>
          <w:rFonts w:ascii="Times New Roman" w:hAnsi="Times New Roman"/>
          <w:sz w:val="24"/>
          <w:szCs w:val="24"/>
        </w:rPr>
        <w:t xml:space="preserve">ani po predchádzajúcom písomnom upozornení Objednávateľa </w:t>
      </w:r>
      <w:r w:rsidRPr="00A56437">
        <w:rPr>
          <w:rFonts w:ascii="Times New Roman" w:hAnsi="Times New Roman"/>
          <w:sz w:val="24"/>
          <w:szCs w:val="24"/>
        </w:rPr>
        <w:t xml:space="preserve">nevykonáva </w:t>
      </w:r>
      <w:r w:rsidRPr="00A42C22">
        <w:rPr>
          <w:rFonts w:ascii="Times New Roman" w:hAnsi="Times New Roman"/>
          <w:sz w:val="24"/>
          <w:szCs w:val="24"/>
        </w:rPr>
        <w:t>Dielo alebo ho vykonáva v rozpore so svojimi povinnosťami uvedenými v článku IV. tejto Zmluvy,</w:t>
      </w:r>
    </w:p>
    <w:p w:rsidR="00A56437" w:rsidRPr="00A56437" w:rsidRDefault="00F420A8" w:rsidP="00A42C22">
      <w:pPr>
        <w:pStyle w:val="AKSS"/>
        <w:spacing w:after="120"/>
        <w:ind w:left="426" w:hanging="426"/>
        <w:rPr>
          <w:rFonts w:ascii="Times New Roman" w:hAnsi="Times New Roman"/>
          <w:sz w:val="24"/>
          <w:szCs w:val="24"/>
        </w:rPr>
      </w:pPr>
      <w:r>
        <w:rPr>
          <w:rFonts w:ascii="Times New Roman" w:hAnsi="Times New Roman"/>
          <w:sz w:val="24"/>
          <w:szCs w:val="24"/>
        </w:rPr>
        <w:t>b</w:t>
      </w:r>
      <w:r w:rsidR="00A56437" w:rsidRPr="00A56437">
        <w:rPr>
          <w:rFonts w:ascii="Times New Roman" w:hAnsi="Times New Roman"/>
          <w:sz w:val="24"/>
          <w:szCs w:val="24"/>
        </w:rPr>
        <w:t>)</w:t>
      </w:r>
      <w:r w:rsidR="00A56437" w:rsidRPr="00A56437">
        <w:rPr>
          <w:rFonts w:ascii="Times New Roman" w:hAnsi="Times New Roman"/>
          <w:sz w:val="24"/>
          <w:szCs w:val="24"/>
        </w:rPr>
        <w:tab/>
        <w:t>ak bol na majetok Zhotoviteľa vyhlásený konkurz alebo ak bol podaný návrh na vyhlásenie konkurzu alebo ak sa voči Zhotoviteľovi vedie exekučné konanie.</w:t>
      </w:r>
    </w:p>
    <w:p w:rsidR="00F420A8" w:rsidRDefault="00223160" w:rsidP="00223160">
      <w:pPr>
        <w:pStyle w:val="AKSS"/>
        <w:tabs>
          <w:tab w:val="left" w:pos="567"/>
        </w:tabs>
        <w:rPr>
          <w:rFonts w:ascii="Times New Roman" w:hAnsi="Times New Roman"/>
          <w:sz w:val="24"/>
          <w:szCs w:val="24"/>
        </w:rPr>
      </w:pPr>
      <w:r w:rsidRPr="00A42C22">
        <w:rPr>
          <w:rFonts w:ascii="Times New Roman" w:hAnsi="Times New Roman"/>
          <w:b/>
          <w:sz w:val="24"/>
          <w:szCs w:val="24"/>
        </w:rPr>
        <w:t>3.</w:t>
      </w:r>
      <w:r>
        <w:rPr>
          <w:rFonts w:ascii="Times New Roman" w:hAnsi="Times New Roman"/>
          <w:sz w:val="24"/>
          <w:szCs w:val="24"/>
        </w:rPr>
        <w:tab/>
      </w:r>
      <w:r w:rsidR="00A56437" w:rsidRPr="00A56437">
        <w:rPr>
          <w:rFonts w:ascii="Times New Roman" w:hAnsi="Times New Roman"/>
          <w:sz w:val="24"/>
          <w:szCs w:val="24"/>
        </w:rPr>
        <w:t xml:space="preserve">Zhotoviteľ môže odstúpiť od Zmluvy </w:t>
      </w:r>
      <w:r w:rsidR="00F420A8">
        <w:rPr>
          <w:rFonts w:ascii="Times New Roman" w:hAnsi="Times New Roman"/>
          <w:sz w:val="24"/>
          <w:szCs w:val="24"/>
        </w:rPr>
        <w:t>z nasledovných dôvodov na strane Objednávateľa:</w:t>
      </w:r>
    </w:p>
    <w:p w:rsidR="00A56437" w:rsidRDefault="00F420A8" w:rsidP="00F420A8">
      <w:pPr>
        <w:pStyle w:val="AKSS"/>
        <w:ind w:left="426" w:hanging="42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ak je </w:t>
      </w:r>
      <w:r w:rsidR="00A56437" w:rsidRPr="00A56437">
        <w:rPr>
          <w:rFonts w:ascii="Times New Roman" w:hAnsi="Times New Roman"/>
          <w:sz w:val="24"/>
          <w:szCs w:val="24"/>
        </w:rPr>
        <w:t>Objednávateľ v omeškaní s</w:t>
      </w:r>
      <w:r>
        <w:rPr>
          <w:rFonts w:ascii="Times New Roman" w:hAnsi="Times New Roman"/>
          <w:sz w:val="24"/>
          <w:szCs w:val="24"/>
        </w:rPr>
        <w:t> úhradou akejkoľvek faktúry vystavenej podľa tejto Zmluvy po dobu viac ako 30 dní,</w:t>
      </w:r>
    </w:p>
    <w:p w:rsidR="00F420A8" w:rsidRPr="00A56437" w:rsidRDefault="00F420A8" w:rsidP="00A42C22">
      <w:pPr>
        <w:pStyle w:val="AKSS"/>
        <w:spacing w:after="120"/>
        <w:ind w:left="426" w:hanging="426"/>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A56437">
        <w:rPr>
          <w:rFonts w:ascii="Times New Roman" w:hAnsi="Times New Roman"/>
          <w:sz w:val="24"/>
          <w:szCs w:val="24"/>
        </w:rPr>
        <w:t xml:space="preserve">ak bol na majetok </w:t>
      </w:r>
      <w:r>
        <w:rPr>
          <w:rFonts w:ascii="Times New Roman" w:hAnsi="Times New Roman"/>
          <w:sz w:val="24"/>
          <w:szCs w:val="24"/>
        </w:rPr>
        <w:t>Objednávateľa</w:t>
      </w:r>
      <w:r w:rsidRPr="00A56437">
        <w:rPr>
          <w:rFonts w:ascii="Times New Roman" w:hAnsi="Times New Roman"/>
          <w:sz w:val="24"/>
          <w:szCs w:val="24"/>
        </w:rPr>
        <w:t xml:space="preserve"> vyhlásený konkurz alebo ak bol podaný návrh na vyhlásenie konkurzu alebo ak sa voči </w:t>
      </w:r>
      <w:r>
        <w:rPr>
          <w:rFonts w:ascii="Times New Roman" w:hAnsi="Times New Roman"/>
          <w:sz w:val="24"/>
          <w:szCs w:val="24"/>
        </w:rPr>
        <w:t>Objednávateľovi</w:t>
      </w:r>
      <w:r w:rsidRPr="00A56437">
        <w:rPr>
          <w:rFonts w:ascii="Times New Roman" w:hAnsi="Times New Roman"/>
          <w:sz w:val="24"/>
          <w:szCs w:val="24"/>
        </w:rPr>
        <w:t xml:space="preserve"> vedie exekučné konanie</w:t>
      </w:r>
      <w:r>
        <w:rPr>
          <w:rFonts w:ascii="Times New Roman" w:hAnsi="Times New Roman"/>
          <w:sz w:val="24"/>
          <w:szCs w:val="24"/>
        </w:rPr>
        <w:t>.</w:t>
      </w:r>
    </w:p>
    <w:p w:rsidR="00A56437"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4.</w:t>
      </w:r>
      <w:r w:rsidRPr="00A42C22">
        <w:rPr>
          <w:rFonts w:ascii="Times New Roman" w:hAnsi="Times New Roman"/>
          <w:sz w:val="24"/>
          <w:szCs w:val="24"/>
        </w:rPr>
        <w:tab/>
      </w:r>
      <w:r w:rsidR="00F420A8" w:rsidRPr="00A42C22">
        <w:rPr>
          <w:rFonts w:ascii="Times New Roman" w:hAnsi="Times New Roman"/>
          <w:sz w:val="24"/>
          <w:szCs w:val="24"/>
        </w:rPr>
        <w:t>Dôvody uvedené v bode 2 písm. b) a bode 3</w:t>
      </w:r>
      <w:r w:rsidR="00A56437" w:rsidRPr="00A42C22">
        <w:rPr>
          <w:rFonts w:ascii="Times New Roman" w:hAnsi="Times New Roman"/>
          <w:sz w:val="24"/>
          <w:szCs w:val="24"/>
        </w:rPr>
        <w:t xml:space="preserve"> tohto článku Zmluvy sa považujú za podstatné porušenie zmluvných povinností </w:t>
      </w:r>
      <w:r w:rsidR="00F420A8" w:rsidRPr="00A42C22">
        <w:rPr>
          <w:rFonts w:ascii="Times New Roman" w:hAnsi="Times New Roman"/>
          <w:sz w:val="24"/>
          <w:szCs w:val="24"/>
        </w:rPr>
        <w:t>zmluvných strán a oprávnená zmluvná strana</w:t>
      </w:r>
      <w:r w:rsidR="00A56437" w:rsidRPr="00A42C22">
        <w:rPr>
          <w:rFonts w:ascii="Times New Roman" w:hAnsi="Times New Roman"/>
          <w:sz w:val="24"/>
          <w:szCs w:val="24"/>
        </w:rPr>
        <w:t xml:space="preserve"> má</w:t>
      </w:r>
      <w:r w:rsidR="00A56437" w:rsidRPr="00A56437">
        <w:rPr>
          <w:rFonts w:ascii="Times New Roman" w:hAnsi="Times New Roman"/>
          <w:sz w:val="24"/>
          <w:szCs w:val="24"/>
        </w:rPr>
        <w:t xml:space="preserve"> nárok odstúpiť od Zmluvy bez poskytnutia dodatočnej lehoty </w:t>
      </w:r>
      <w:r w:rsidR="00F420A8">
        <w:rPr>
          <w:rFonts w:ascii="Times New Roman" w:hAnsi="Times New Roman"/>
          <w:sz w:val="24"/>
          <w:szCs w:val="24"/>
        </w:rPr>
        <w:t>druhej zmluvnej strane</w:t>
      </w:r>
      <w:r w:rsidR="00A56437" w:rsidRPr="00A56437">
        <w:rPr>
          <w:rFonts w:ascii="Times New Roman" w:hAnsi="Times New Roman"/>
          <w:sz w:val="24"/>
          <w:szCs w:val="24"/>
        </w:rPr>
        <w:t xml:space="preserve">. Takéto odstúpenie od Zmluvy nadobúda účinnosť dňom </w:t>
      </w:r>
      <w:r w:rsidR="00F420A8">
        <w:rPr>
          <w:rFonts w:ascii="Times New Roman" w:hAnsi="Times New Roman"/>
          <w:sz w:val="24"/>
          <w:szCs w:val="24"/>
        </w:rPr>
        <w:t>doručenia písomného oznámenia o odstúpení od tejto Zmluvy druhej zmluvnej strane.</w:t>
      </w:r>
    </w:p>
    <w:p w:rsidR="00295670" w:rsidRDefault="00223160" w:rsidP="00223160">
      <w:pPr>
        <w:pStyle w:val="AKSS"/>
        <w:tabs>
          <w:tab w:val="left" w:pos="567"/>
        </w:tabs>
        <w:rPr>
          <w:rFonts w:ascii="Times New Roman" w:hAnsi="Times New Roman"/>
          <w:sz w:val="24"/>
          <w:szCs w:val="24"/>
        </w:rPr>
      </w:pPr>
      <w:r w:rsidRPr="00A42C22">
        <w:rPr>
          <w:rFonts w:ascii="Times New Roman" w:hAnsi="Times New Roman"/>
          <w:b/>
          <w:sz w:val="24"/>
          <w:szCs w:val="24"/>
        </w:rPr>
        <w:t>5.</w:t>
      </w:r>
      <w:r>
        <w:rPr>
          <w:rFonts w:ascii="Times New Roman" w:hAnsi="Times New Roman"/>
          <w:sz w:val="24"/>
          <w:szCs w:val="24"/>
        </w:rPr>
        <w:tab/>
      </w:r>
      <w:r w:rsidR="00295670">
        <w:rPr>
          <w:rFonts w:ascii="Times New Roman" w:hAnsi="Times New Roman"/>
          <w:sz w:val="24"/>
          <w:szCs w:val="24"/>
        </w:rPr>
        <w:t xml:space="preserve">Zmluvné strany sa dohodli, </w:t>
      </w:r>
      <w:r w:rsidR="00295670" w:rsidRPr="00295670">
        <w:rPr>
          <w:rFonts w:ascii="Times New Roman" w:hAnsi="Times New Roman"/>
          <w:sz w:val="24"/>
          <w:szCs w:val="24"/>
        </w:rPr>
        <w:t xml:space="preserve">že strata platnosti </w:t>
      </w:r>
      <w:r w:rsidR="00295670">
        <w:rPr>
          <w:rFonts w:ascii="Times New Roman" w:hAnsi="Times New Roman"/>
          <w:sz w:val="24"/>
          <w:szCs w:val="24"/>
        </w:rPr>
        <w:t xml:space="preserve">tejto </w:t>
      </w:r>
      <w:r w:rsidR="00295670" w:rsidRPr="00295670">
        <w:rPr>
          <w:rFonts w:ascii="Times New Roman" w:hAnsi="Times New Roman"/>
          <w:sz w:val="24"/>
          <w:szCs w:val="24"/>
        </w:rPr>
        <w:t>Zmluv</w:t>
      </w:r>
      <w:r w:rsidR="009B1565">
        <w:rPr>
          <w:rFonts w:ascii="Times New Roman" w:hAnsi="Times New Roman"/>
          <w:sz w:val="24"/>
          <w:szCs w:val="24"/>
        </w:rPr>
        <w:t xml:space="preserve">y </w:t>
      </w:r>
      <w:r w:rsidR="0017286B">
        <w:rPr>
          <w:rFonts w:ascii="Times New Roman" w:hAnsi="Times New Roman"/>
          <w:sz w:val="24"/>
          <w:szCs w:val="24"/>
        </w:rPr>
        <w:t xml:space="preserve">nemá </w:t>
      </w:r>
      <w:r w:rsidR="009B1565">
        <w:rPr>
          <w:rFonts w:ascii="Times New Roman" w:hAnsi="Times New Roman"/>
          <w:sz w:val="24"/>
          <w:szCs w:val="24"/>
        </w:rPr>
        <w:t>vplyv na akékoľvek práva a </w:t>
      </w:r>
      <w:r w:rsidR="00295670" w:rsidRPr="00295670">
        <w:rPr>
          <w:rFonts w:ascii="Times New Roman" w:hAnsi="Times New Roman"/>
          <w:sz w:val="24"/>
          <w:szCs w:val="24"/>
        </w:rPr>
        <w:t xml:space="preserve">záväzky </w:t>
      </w:r>
      <w:r w:rsidR="00295670">
        <w:rPr>
          <w:rFonts w:ascii="Times New Roman" w:hAnsi="Times New Roman"/>
          <w:sz w:val="24"/>
          <w:szCs w:val="24"/>
        </w:rPr>
        <w:t>z</w:t>
      </w:r>
      <w:r w:rsidR="00295670" w:rsidRPr="00295670">
        <w:rPr>
          <w:rFonts w:ascii="Times New Roman" w:hAnsi="Times New Roman"/>
          <w:sz w:val="24"/>
          <w:szCs w:val="24"/>
        </w:rPr>
        <w:t>mluvných strán v súvislosti s náhradou škody, nárokmi na zmluvné pokuty alebo iné odškodnenia pre neplnenie akejkoľvek povinnosti podľa tejto Zmluvy, ktorá mala byť splnená pred stratou platnosti Zmluvy</w:t>
      </w:r>
      <w:r w:rsidR="00295670">
        <w:rPr>
          <w:rFonts w:ascii="Times New Roman" w:hAnsi="Times New Roman"/>
          <w:sz w:val="24"/>
          <w:szCs w:val="24"/>
        </w:rPr>
        <w:t>.</w:t>
      </w:r>
    </w:p>
    <w:p w:rsidR="00295670" w:rsidRDefault="00295670" w:rsidP="00D03898">
      <w:pPr>
        <w:pStyle w:val="AKSS"/>
        <w:rPr>
          <w:rFonts w:ascii="Times New Roman" w:hAnsi="Times New Roman"/>
          <w:sz w:val="24"/>
          <w:szCs w:val="24"/>
        </w:rPr>
      </w:pPr>
    </w:p>
    <w:p w:rsidR="00223160" w:rsidRPr="00223160" w:rsidRDefault="00223160" w:rsidP="00223160">
      <w:pPr>
        <w:pStyle w:val="AKSS"/>
        <w:jc w:val="center"/>
        <w:rPr>
          <w:rFonts w:ascii="Times New Roman" w:hAnsi="Times New Roman"/>
          <w:b/>
          <w:sz w:val="24"/>
          <w:szCs w:val="24"/>
        </w:rPr>
      </w:pPr>
      <w:r w:rsidRPr="00223160">
        <w:rPr>
          <w:rFonts w:ascii="Times New Roman" w:hAnsi="Times New Roman"/>
          <w:b/>
          <w:sz w:val="24"/>
          <w:szCs w:val="24"/>
        </w:rPr>
        <w:t xml:space="preserve">Článok </w:t>
      </w:r>
      <w:r>
        <w:rPr>
          <w:rFonts w:ascii="Times New Roman" w:hAnsi="Times New Roman"/>
          <w:b/>
          <w:sz w:val="24"/>
          <w:szCs w:val="24"/>
        </w:rPr>
        <w:t>XII</w:t>
      </w:r>
      <w:r w:rsidRPr="00223160">
        <w:rPr>
          <w:rFonts w:ascii="Times New Roman" w:hAnsi="Times New Roman"/>
          <w:b/>
          <w:sz w:val="24"/>
          <w:szCs w:val="24"/>
        </w:rPr>
        <w:t>.</w:t>
      </w:r>
    </w:p>
    <w:p w:rsidR="00F72C75" w:rsidRPr="00F72C75" w:rsidRDefault="00F72C75" w:rsidP="00F72C75">
      <w:pPr>
        <w:pStyle w:val="AKSS"/>
        <w:jc w:val="center"/>
        <w:rPr>
          <w:rFonts w:ascii="Times New Roman" w:hAnsi="Times New Roman"/>
          <w:b/>
          <w:sz w:val="24"/>
          <w:szCs w:val="24"/>
        </w:rPr>
      </w:pPr>
      <w:r w:rsidRPr="00F72C75">
        <w:rPr>
          <w:rFonts w:ascii="Times New Roman" w:hAnsi="Times New Roman"/>
          <w:b/>
          <w:sz w:val="24"/>
          <w:szCs w:val="24"/>
        </w:rPr>
        <w:t>Ochrana osobných údajov</w:t>
      </w:r>
    </w:p>
    <w:p w:rsidR="00F72C75" w:rsidRPr="00F72C75" w:rsidRDefault="00F72C75" w:rsidP="00F72C75">
      <w:pPr>
        <w:pStyle w:val="AKSS"/>
        <w:rPr>
          <w:rFonts w:ascii="Times New Roman" w:hAnsi="Times New Roman"/>
          <w:sz w:val="24"/>
          <w:szCs w:val="24"/>
        </w:rPr>
      </w:pPr>
    </w:p>
    <w:p w:rsidR="00F72C75"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1.</w:t>
      </w:r>
      <w:r>
        <w:rPr>
          <w:rFonts w:ascii="Times New Roman" w:hAnsi="Times New Roman"/>
          <w:sz w:val="24"/>
          <w:szCs w:val="24"/>
        </w:rPr>
        <w:tab/>
      </w:r>
      <w:r w:rsidR="00FD20C4">
        <w:rPr>
          <w:rFonts w:ascii="Times New Roman" w:hAnsi="Times New Roman"/>
          <w:sz w:val="24"/>
          <w:szCs w:val="24"/>
        </w:rPr>
        <w:t>Zmluvné strany vyhlasujú, že v prípade, ak pri vykonávaní činností, ktoré sú predmetom tejto Zmluvy, dôjde k poskytnutiu osobných údajov dotknutých osôb, v</w:t>
      </w:r>
      <w:r w:rsidR="00F72C75" w:rsidRPr="00F72C75">
        <w:rPr>
          <w:rFonts w:ascii="Times New Roman" w:hAnsi="Times New Roman"/>
          <w:sz w:val="24"/>
          <w:szCs w:val="24"/>
        </w:rPr>
        <w:t xml:space="preserve"> zmysle zákona č. 122/2013 Z. z. o ochrane osobných údajov a o zmene a doplnení niektorých zákonov</w:t>
      </w:r>
      <w:r w:rsidR="00FD20C4">
        <w:rPr>
          <w:rFonts w:ascii="Times New Roman" w:hAnsi="Times New Roman"/>
          <w:sz w:val="24"/>
          <w:szCs w:val="24"/>
        </w:rPr>
        <w:t xml:space="preserve"> v znení </w:t>
      </w:r>
      <w:r w:rsidR="00F72C75" w:rsidRPr="00F72C75">
        <w:rPr>
          <w:rFonts w:ascii="Times New Roman" w:hAnsi="Times New Roman"/>
          <w:sz w:val="24"/>
          <w:szCs w:val="24"/>
        </w:rPr>
        <w:t>zákon</w:t>
      </w:r>
      <w:r w:rsidR="00FD20C4">
        <w:rPr>
          <w:rFonts w:ascii="Times New Roman" w:hAnsi="Times New Roman"/>
          <w:sz w:val="24"/>
          <w:szCs w:val="24"/>
        </w:rPr>
        <w:t>a</w:t>
      </w:r>
      <w:r w:rsidR="00F72C75" w:rsidRPr="00F72C75">
        <w:rPr>
          <w:rFonts w:ascii="Times New Roman" w:hAnsi="Times New Roman"/>
          <w:sz w:val="24"/>
          <w:szCs w:val="24"/>
        </w:rPr>
        <w:t xml:space="preserve"> č. 84/2014 Z. z. (ďalej len „zákon o ochrane osobných údajov“) má objednávateľ postavenie prevádzkovateľa a zhotoviteľ má</w:t>
      </w:r>
      <w:r w:rsidR="009B1565">
        <w:rPr>
          <w:rFonts w:ascii="Times New Roman" w:hAnsi="Times New Roman"/>
          <w:sz w:val="24"/>
          <w:szCs w:val="24"/>
        </w:rPr>
        <w:t xml:space="preserve"> postavenie sprostredkovateľa s </w:t>
      </w:r>
      <w:r w:rsidR="00F72C75" w:rsidRPr="00F72C75">
        <w:rPr>
          <w:rFonts w:ascii="Times New Roman" w:hAnsi="Times New Roman"/>
          <w:sz w:val="24"/>
          <w:szCs w:val="24"/>
        </w:rPr>
        <w:t>právami a povinnosťami uvedenými v zákonom o ochrane osobných údajov.</w:t>
      </w:r>
    </w:p>
    <w:p w:rsidR="00F72C75"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2.</w:t>
      </w:r>
      <w:r>
        <w:rPr>
          <w:rFonts w:ascii="Times New Roman" w:hAnsi="Times New Roman"/>
          <w:sz w:val="24"/>
          <w:szCs w:val="24"/>
        </w:rPr>
        <w:tab/>
      </w:r>
      <w:r w:rsidR="00F72C75" w:rsidRPr="00F72C75">
        <w:rPr>
          <w:rFonts w:ascii="Times New Roman" w:hAnsi="Times New Roman"/>
          <w:sz w:val="24"/>
          <w:szCs w:val="24"/>
        </w:rPr>
        <w:t xml:space="preserve">Zhotoviteľ je oprávnený na základe tejto </w:t>
      </w:r>
      <w:r w:rsidR="00FD20C4">
        <w:rPr>
          <w:rFonts w:ascii="Times New Roman" w:hAnsi="Times New Roman"/>
          <w:sz w:val="24"/>
          <w:szCs w:val="24"/>
        </w:rPr>
        <w:t>Z</w:t>
      </w:r>
      <w:r w:rsidR="00F72C75" w:rsidRPr="00F72C75">
        <w:rPr>
          <w:rFonts w:ascii="Times New Roman" w:hAnsi="Times New Roman"/>
          <w:sz w:val="24"/>
          <w:szCs w:val="24"/>
        </w:rPr>
        <w:t xml:space="preserve">mluvy v mene </w:t>
      </w:r>
      <w:r w:rsidR="00FD20C4">
        <w:rPr>
          <w:rFonts w:ascii="Times New Roman" w:hAnsi="Times New Roman"/>
          <w:sz w:val="24"/>
          <w:szCs w:val="24"/>
        </w:rPr>
        <w:t>O</w:t>
      </w:r>
      <w:r w:rsidR="00F72C75" w:rsidRPr="00F72C75">
        <w:rPr>
          <w:rFonts w:ascii="Times New Roman" w:hAnsi="Times New Roman"/>
          <w:sz w:val="24"/>
          <w:szCs w:val="24"/>
        </w:rPr>
        <w:t>bjednávateľa za</w:t>
      </w:r>
      <w:r w:rsidR="009B1565">
        <w:rPr>
          <w:rFonts w:ascii="Times New Roman" w:hAnsi="Times New Roman"/>
          <w:sz w:val="24"/>
          <w:szCs w:val="24"/>
        </w:rPr>
        <w:t>čať so </w:t>
      </w:r>
      <w:r w:rsidR="00F72C75" w:rsidRPr="00F72C75">
        <w:rPr>
          <w:rFonts w:ascii="Times New Roman" w:hAnsi="Times New Roman"/>
          <w:sz w:val="24"/>
          <w:szCs w:val="24"/>
        </w:rPr>
        <w:t>spracúvaním osobných údajov dotknutých osôb odo dňa účinnosti tejto Zmluvy.</w:t>
      </w:r>
    </w:p>
    <w:p w:rsidR="00F72C75"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3.</w:t>
      </w:r>
      <w:r>
        <w:rPr>
          <w:rFonts w:ascii="Times New Roman" w:hAnsi="Times New Roman"/>
          <w:sz w:val="24"/>
          <w:szCs w:val="24"/>
        </w:rPr>
        <w:tab/>
      </w:r>
      <w:r w:rsidR="00F72C75" w:rsidRPr="00F72C75">
        <w:rPr>
          <w:rFonts w:ascii="Times New Roman" w:hAnsi="Times New Roman"/>
          <w:sz w:val="24"/>
          <w:szCs w:val="24"/>
        </w:rPr>
        <w:t xml:space="preserve">Zhotoviteľ je oprávnený spracúvať osobné údaje dotknutých osôb v mene </w:t>
      </w:r>
      <w:r w:rsidR="00FD20C4">
        <w:rPr>
          <w:rFonts w:ascii="Times New Roman" w:hAnsi="Times New Roman"/>
          <w:sz w:val="24"/>
          <w:szCs w:val="24"/>
        </w:rPr>
        <w:t>O</w:t>
      </w:r>
      <w:r w:rsidR="00F72C75" w:rsidRPr="00F72C75">
        <w:rPr>
          <w:rFonts w:ascii="Times New Roman" w:hAnsi="Times New Roman"/>
          <w:sz w:val="24"/>
          <w:szCs w:val="24"/>
        </w:rPr>
        <w:t xml:space="preserve">bjednávateľa za účelom naplnenia predmetu tejto </w:t>
      </w:r>
      <w:r w:rsidR="00FD20C4">
        <w:rPr>
          <w:rFonts w:ascii="Times New Roman" w:hAnsi="Times New Roman"/>
          <w:sz w:val="24"/>
          <w:szCs w:val="24"/>
        </w:rPr>
        <w:t>Z</w:t>
      </w:r>
      <w:r w:rsidR="00F72C75" w:rsidRPr="00F72C75">
        <w:rPr>
          <w:rFonts w:ascii="Times New Roman" w:hAnsi="Times New Roman"/>
          <w:sz w:val="24"/>
          <w:szCs w:val="24"/>
        </w:rPr>
        <w:t>mluvy.</w:t>
      </w:r>
    </w:p>
    <w:p w:rsidR="00F72C75"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4.</w:t>
      </w:r>
      <w:r>
        <w:rPr>
          <w:rFonts w:ascii="Times New Roman" w:hAnsi="Times New Roman"/>
          <w:sz w:val="24"/>
          <w:szCs w:val="24"/>
        </w:rPr>
        <w:tab/>
      </w:r>
      <w:r w:rsidR="00F72C75" w:rsidRPr="00F72C75">
        <w:rPr>
          <w:rFonts w:ascii="Times New Roman" w:hAnsi="Times New Roman"/>
          <w:sz w:val="24"/>
          <w:szCs w:val="24"/>
        </w:rPr>
        <w:t xml:space="preserve">Osobné údaje dotknutých osôb budú spracúvané v informačnom systéme </w:t>
      </w:r>
      <w:r w:rsidR="00D5442E">
        <w:rPr>
          <w:rFonts w:ascii="Times New Roman" w:hAnsi="Times New Roman"/>
          <w:sz w:val="24"/>
          <w:szCs w:val="24"/>
        </w:rPr>
        <w:t>ITMS</w:t>
      </w:r>
      <w:r w:rsidR="00FD20C4">
        <w:rPr>
          <w:rFonts w:ascii="Times New Roman" w:hAnsi="Times New Roman"/>
          <w:sz w:val="24"/>
          <w:szCs w:val="24"/>
        </w:rPr>
        <w:t xml:space="preserve"> </w:t>
      </w:r>
      <w:r w:rsidR="00F72C75" w:rsidRPr="00F72C75">
        <w:rPr>
          <w:rFonts w:ascii="Times New Roman" w:hAnsi="Times New Roman"/>
          <w:sz w:val="24"/>
          <w:szCs w:val="24"/>
        </w:rPr>
        <w:t>v rozsahu potrebnom na splnenie požadovaného účelu.</w:t>
      </w:r>
    </w:p>
    <w:p w:rsidR="00F72C75"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5.</w:t>
      </w:r>
      <w:r>
        <w:rPr>
          <w:rFonts w:ascii="Times New Roman" w:hAnsi="Times New Roman"/>
          <w:sz w:val="24"/>
          <w:szCs w:val="24"/>
        </w:rPr>
        <w:tab/>
      </w:r>
      <w:r w:rsidR="00F72C75" w:rsidRPr="00F72C75">
        <w:rPr>
          <w:rFonts w:ascii="Times New Roman" w:hAnsi="Times New Roman"/>
          <w:sz w:val="24"/>
          <w:szCs w:val="24"/>
        </w:rPr>
        <w:t xml:space="preserve">Dotknutými osobami na účely spracúvania osobných údajov podľa tejto </w:t>
      </w:r>
      <w:r w:rsidR="00FD20C4">
        <w:rPr>
          <w:rFonts w:ascii="Times New Roman" w:hAnsi="Times New Roman"/>
          <w:sz w:val="24"/>
          <w:szCs w:val="24"/>
        </w:rPr>
        <w:t>Z</w:t>
      </w:r>
      <w:r w:rsidR="00F72C75" w:rsidRPr="00F72C75">
        <w:rPr>
          <w:rFonts w:ascii="Times New Roman" w:hAnsi="Times New Roman"/>
          <w:sz w:val="24"/>
          <w:szCs w:val="24"/>
        </w:rPr>
        <w:t xml:space="preserve">mluvy sú fyzické osoby – </w:t>
      </w:r>
      <w:r w:rsidR="00F72C75" w:rsidRPr="00FE701B">
        <w:rPr>
          <w:rFonts w:ascii="Times New Roman" w:hAnsi="Times New Roman"/>
          <w:sz w:val="24"/>
          <w:szCs w:val="24"/>
        </w:rPr>
        <w:t>zamestnanci</w:t>
      </w:r>
      <w:r w:rsidR="00F72C75" w:rsidRPr="00F72C75">
        <w:rPr>
          <w:rFonts w:ascii="Times New Roman" w:hAnsi="Times New Roman"/>
          <w:sz w:val="24"/>
          <w:szCs w:val="24"/>
        </w:rPr>
        <w:t xml:space="preserve"> </w:t>
      </w:r>
      <w:r w:rsidR="00FD20C4">
        <w:rPr>
          <w:rFonts w:ascii="Times New Roman" w:hAnsi="Times New Roman"/>
          <w:sz w:val="24"/>
          <w:szCs w:val="24"/>
        </w:rPr>
        <w:t>O</w:t>
      </w:r>
      <w:r w:rsidR="00F72C75" w:rsidRPr="00F72C75">
        <w:rPr>
          <w:rFonts w:ascii="Times New Roman" w:hAnsi="Times New Roman"/>
          <w:sz w:val="24"/>
          <w:szCs w:val="24"/>
        </w:rPr>
        <w:t>bjednávateľa.</w:t>
      </w:r>
    </w:p>
    <w:p w:rsidR="00F72C75"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lastRenderedPageBreak/>
        <w:t>6.</w:t>
      </w:r>
      <w:r>
        <w:rPr>
          <w:rFonts w:ascii="Times New Roman" w:hAnsi="Times New Roman"/>
          <w:sz w:val="24"/>
          <w:szCs w:val="24"/>
        </w:rPr>
        <w:tab/>
      </w:r>
      <w:r w:rsidR="00F72C75" w:rsidRPr="00F72C75">
        <w:rPr>
          <w:rFonts w:ascii="Times New Roman" w:hAnsi="Times New Roman"/>
          <w:sz w:val="24"/>
          <w:szCs w:val="24"/>
        </w:rPr>
        <w:t xml:space="preserve">Zhotoviteľ je povinný spracúvať osobné údaje dotknutých osôb iba za podmienok stanovených v zákone o ochrane osobných údajov a v tejto </w:t>
      </w:r>
      <w:r w:rsidR="00FD20C4">
        <w:rPr>
          <w:rFonts w:ascii="Times New Roman" w:hAnsi="Times New Roman"/>
          <w:sz w:val="24"/>
          <w:szCs w:val="24"/>
        </w:rPr>
        <w:t>Z</w:t>
      </w:r>
      <w:r w:rsidR="00F72C75" w:rsidRPr="00F72C75">
        <w:rPr>
          <w:rFonts w:ascii="Times New Roman" w:hAnsi="Times New Roman"/>
          <w:sz w:val="24"/>
          <w:szCs w:val="24"/>
        </w:rPr>
        <w:t>mluve, pričom je oprávnený vykonávať s osobnými údajmi dotknutých osôb všetky povolené operácie uvedené v § 4 ods. 3 písm. a) prvá veta zákona o ochrane osobných údajov s výnimkou cezhraničného prenosu osobných údajov.</w:t>
      </w:r>
    </w:p>
    <w:p w:rsidR="00F72C75"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7.</w:t>
      </w:r>
      <w:r>
        <w:rPr>
          <w:rFonts w:ascii="Times New Roman" w:hAnsi="Times New Roman"/>
          <w:sz w:val="24"/>
          <w:szCs w:val="24"/>
        </w:rPr>
        <w:tab/>
      </w:r>
      <w:r w:rsidR="00F72C75" w:rsidRPr="00F72C75">
        <w:rPr>
          <w:rFonts w:ascii="Times New Roman" w:hAnsi="Times New Roman"/>
          <w:sz w:val="24"/>
          <w:szCs w:val="24"/>
        </w:rPr>
        <w:t xml:space="preserve">Objednávateľ vyhlasuje, že pri výbere </w:t>
      </w:r>
      <w:r w:rsidR="00FD20C4">
        <w:rPr>
          <w:rFonts w:ascii="Times New Roman" w:hAnsi="Times New Roman"/>
          <w:sz w:val="24"/>
          <w:szCs w:val="24"/>
        </w:rPr>
        <w:t>Z</w:t>
      </w:r>
      <w:r w:rsidR="00F72C75" w:rsidRPr="00F72C75">
        <w:rPr>
          <w:rFonts w:ascii="Times New Roman" w:hAnsi="Times New Roman"/>
          <w:sz w:val="24"/>
          <w:szCs w:val="24"/>
        </w:rPr>
        <w:t>hotoviteľa ako sprostredkovateľa dbal na jeho odbornú, technickú, organizačnú a personálnu spôsobilosť a jeho schopnosť zaručiť bezpečnosť spracúvaných osobných údajov opatreniami podľa § 19 ods. 1 zákona o ochrane osobných údajov.</w:t>
      </w:r>
    </w:p>
    <w:p w:rsidR="00F72C75" w:rsidRPr="00F72C75"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8.</w:t>
      </w:r>
      <w:r>
        <w:rPr>
          <w:rFonts w:ascii="Times New Roman" w:hAnsi="Times New Roman"/>
          <w:sz w:val="24"/>
          <w:szCs w:val="24"/>
        </w:rPr>
        <w:tab/>
      </w:r>
      <w:r w:rsidR="00F72C75" w:rsidRPr="00F72C75">
        <w:rPr>
          <w:rFonts w:ascii="Times New Roman" w:hAnsi="Times New Roman"/>
          <w:sz w:val="24"/>
          <w:szCs w:val="24"/>
        </w:rPr>
        <w:t xml:space="preserve">Objednávateľ súhlasí, aby </w:t>
      </w:r>
      <w:r w:rsidR="00FD20C4">
        <w:rPr>
          <w:rFonts w:ascii="Times New Roman" w:hAnsi="Times New Roman"/>
          <w:sz w:val="24"/>
          <w:szCs w:val="24"/>
        </w:rPr>
        <w:t>Z</w:t>
      </w:r>
      <w:r w:rsidR="00F72C75" w:rsidRPr="00F72C75">
        <w:rPr>
          <w:rFonts w:ascii="Times New Roman" w:hAnsi="Times New Roman"/>
          <w:sz w:val="24"/>
          <w:szCs w:val="24"/>
        </w:rPr>
        <w:t xml:space="preserve">hotoviteľ vykonával spracúvanie osobných údajov aj prostredníctvom inej osoby, t.j. prostredníctvom subdodávateľa v zmysle § 8 ods. 5 </w:t>
      </w:r>
      <w:r w:rsidR="009B1565">
        <w:rPr>
          <w:rFonts w:ascii="Times New Roman" w:hAnsi="Times New Roman"/>
          <w:sz w:val="24"/>
          <w:szCs w:val="24"/>
        </w:rPr>
        <w:t>zákona o </w:t>
      </w:r>
      <w:r w:rsidR="00F72C75" w:rsidRPr="00F72C75">
        <w:rPr>
          <w:rFonts w:ascii="Times New Roman" w:hAnsi="Times New Roman"/>
          <w:sz w:val="24"/>
          <w:szCs w:val="24"/>
        </w:rPr>
        <w:t>ochrane osobných údajov.</w:t>
      </w:r>
    </w:p>
    <w:p w:rsidR="00F72C75" w:rsidRDefault="00223160" w:rsidP="00223160">
      <w:pPr>
        <w:pStyle w:val="AKSS"/>
        <w:tabs>
          <w:tab w:val="left" w:pos="567"/>
        </w:tabs>
        <w:rPr>
          <w:rFonts w:ascii="Times New Roman" w:hAnsi="Times New Roman"/>
          <w:sz w:val="24"/>
          <w:szCs w:val="24"/>
        </w:rPr>
      </w:pPr>
      <w:r w:rsidRPr="00A42C22">
        <w:rPr>
          <w:rFonts w:ascii="Times New Roman" w:hAnsi="Times New Roman"/>
          <w:b/>
          <w:sz w:val="24"/>
          <w:szCs w:val="24"/>
        </w:rPr>
        <w:t>9.</w:t>
      </w:r>
      <w:r>
        <w:rPr>
          <w:rFonts w:ascii="Times New Roman" w:hAnsi="Times New Roman"/>
          <w:sz w:val="24"/>
          <w:szCs w:val="24"/>
        </w:rPr>
        <w:tab/>
      </w:r>
      <w:r w:rsidR="00F72C75" w:rsidRPr="00F72C75">
        <w:rPr>
          <w:rFonts w:ascii="Times New Roman" w:hAnsi="Times New Roman"/>
          <w:sz w:val="24"/>
          <w:szCs w:val="24"/>
        </w:rPr>
        <w:t xml:space="preserve">Práva a povinnosti </w:t>
      </w:r>
      <w:r w:rsidR="005209E1">
        <w:rPr>
          <w:rFonts w:ascii="Times New Roman" w:hAnsi="Times New Roman"/>
          <w:sz w:val="24"/>
          <w:szCs w:val="24"/>
        </w:rPr>
        <w:t>O</w:t>
      </w:r>
      <w:r w:rsidR="00F72C75" w:rsidRPr="00F72C75">
        <w:rPr>
          <w:rFonts w:ascii="Times New Roman" w:hAnsi="Times New Roman"/>
          <w:sz w:val="24"/>
          <w:szCs w:val="24"/>
        </w:rPr>
        <w:t xml:space="preserve">bjednávateľa a </w:t>
      </w:r>
      <w:r w:rsidR="005209E1">
        <w:rPr>
          <w:rFonts w:ascii="Times New Roman" w:hAnsi="Times New Roman"/>
          <w:sz w:val="24"/>
          <w:szCs w:val="24"/>
        </w:rPr>
        <w:t>Z</w:t>
      </w:r>
      <w:r w:rsidR="00F72C75" w:rsidRPr="00F72C75">
        <w:rPr>
          <w:rFonts w:ascii="Times New Roman" w:hAnsi="Times New Roman"/>
          <w:sz w:val="24"/>
          <w:szCs w:val="24"/>
        </w:rPr>
        <w:t>hotoviteľa pri spracúvaní osobných údajov</w:t>
      </w:r>
      <w:r w:rsidR="009B1565">
        <w:rPr>
          <w:rFonts w:ascii="Times New Roman" w:hAnsi="Times New Roman"/>
          <w:sz w:val="24"/>
          <w:szCs w:val="24"/>
        </w:rPr>
        <w:t xml:space="preserve"> v </w:t>
      </w:r>
      <w:r w:rsidR="00F72C75" w:rsidRPr="00F72C75">
        <w:rPr>
          <w:rFonts w:ascii="Times New Roman" w:hAnsi="Times New Roman"/>
          <w:sz w:val="24"/>
          <w:szCs w:val="24"/>
        </w:rPr>
        <w:t xml:space="preserve">zmysle zákona o ochrane osobných údajov a podľa tejto </w:t>
      </w:r>
      <w:r w:rsidR="005209E1">
        <w:rPr>
          <w:rFonts w:ascii="Times New Roman" w:hAnsi="Times New Roman"/>
          <w:sz w:val="24"/>
          <w:szCs w:val="24"/>
        </w:rPr>
        <w:t>Z</w:t>
      </w:r>
      <w:r w:rsidR="00F72C75" w:rsidRPr="00F72C75">
        <w:rPr>
          <w:rFonts w:ascii="Times New Roman" w:hAnsi="Times New Roman"/>
          <w:sz w:val="24"/>
          <w:szCs w:val="24"/>
        </w:rPr>
        <w:t xml:space="preserve">mluvy sú pre obe zmluvné strany záväzné po celú dobu trvania tejto </w:t>
      </w:r>
      <w:r w:rsidR="005209E1">
        <w:rPr>
          <w:rFonts w:ascii="Times New Roman" w:hAnsi="Times New Roman"/>
          <w:sz w:val="24"/>
          <w:szCs w:val="24"/>
        </w:rPr>
        <w:t>Z</w:t>
      </w:r>
      <w:r w:rsidR="00F72C75" w:rsidRPr="00F72C75">
        <w:rPr>
          <w:rFonts w:ascii="Times New Roman" w:hAnsi="Times New Roman"/>
          <w:sz w:val="24"/>
          <w:szCs w:val="24"/>
        </w:rPr>
        <w:t>mluvy.</w:t>
      </w:r>
    </w:p>
    <w:p w:rsidR="000E6D21" w:rsidRDefault="000E6D21" w:rsidP="00F72C75">
      <w:pPr>
        <w:pStyle w:val="AKSS"/>
        <w:rPr>
          <w:rFonts w:ascii="Times New Roman" w:hAnsi="Times New Roman"/>
          <w:sz w:val="24"/>
          <w:szCs w:val="24"/>
        </w:rPr>
      </w:pPr>
    </w:p>
    <w:p w:rsidR="000E6D21" w:rsidRPr="00F72C75" w:rsidRDefault="000E6D21" w:rsidP="00F72C75">
      <w:pPr>
        <w:pStyle w:val="AKSS"/>
        <w:rPr>
          <w:rFonts w:ascii="Times New Roman" w:hAnsi="Times New Roman"/>
          <w:sz w:val="24"/>
          <w:szCs w:val="24"/>
        </w:rPr>
      </w:pPr>
    </w:p>
    <w:p w:rsidR="00223160" w:rsidRPr="00223160" w:rsidRDefault="00223160" w:rsidP="00223160">
      <w:pPr>
        <w:pStyle w:val="AKSS"/>
        <w:jc w:val="center"/>
        <w:rPr>
          <w:rFonts w:ascii="Times New Roman" w:hAnsi="Times New Roman"/>
          <w:b/>
          <w:sz w:val="24"/>
          <w:szCs w:val="24"/>
        </w:rPr>
      </w:pPr>
      <w:r w:rsidRPr="00223160">
        <w:rPr>
          <w:rFonts w:ascii="Times New Roman" w:hAnsi="Times New Roman"/>
          <w:b/>
          <w:sz w:val="24"/>
          <w:szCs w:val="24"/>
        </w:rPr>
        <w:t xml:space="preserve">Článok </w:t>
      </w:r>
      <w:r>
        <w:rPr>
          <w:rFonts w:ascii="Times New Roman" w:hAnsi="Times New Roman"/>
          <w:b/>
          <w:sz w:val="24"/>
          <w:szCs w:val="24"/>
        </w:rPr>
        <w:t>XIII</w:t>
      </w:r>
      <w:r w:rsidRPr="00223160">
        <w:rPr>
          <w:rFonts w:ascii="Times New Roman" w:hAnsi="Times New Roman"/>
          <w:b/>
          <w:sz w:val="24"/>
          <w:szCs w:val="24"/>
        </w:rPr>
        <w:t>.</w:t>
      </w:r>
    </w:p>
    <w:p w:rsidR="00A56437" w:rsidRPr="00A56437" w:rsidRDefault="00A56437" w:rsidP="00A56437">
      <w:pPr>
        <w:pStyle w:val="AKSS"/>
        <w:jc w:val="center"/>
        <w:rPr>
          <w:rFonts w:ascii="Times New Roman" w:hAnsi="Times New Roman"/>
          <w:b/>
          <w:sz w:val="24"/>
          <w:szCs w:val="24"/>
        </w:rPr>
      </w:pPr>
      <w:r w:rsidRPr="00A56437">
        <w:rPr>
          <w:rFonts w:ascii="Times New Roman" w:hAnsi="Times New Roman"/>
          <w:b/>
          <w:sz w:val="24"/>
          <w:szCs w:val="24"/>
        </w:rPr>
        <w:t>Záverečné ustanovenia</w:t>
      </w:r>
    </w:p>
    <w:p w:rsidR="00A56437" w:rsidRDefault="00A56437" w:rsidP="00D03898">
      <w:pPr>
        <w:pStyle w:val="AKSS"/>
        <w:rPr>
          <w:rFonts w:ascii="Times New Roman" w:hAnsi="Times New Roman"/>
          <w:sz w:val="24"/>
          <w:szCs w:val="24"/>
        </w:rPr>
      </w:pPr>
    </w:p>
    <w:p w:rsidR="00815EA0"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1.</w:t>
      </w:r>
      <w:r>
        <w:rPr>
          <w:rFonts w:ascii="Times New Roman" w:hAnsi="Times New Roman"/>
          <w:sz w:val="24"/>
          <w:szCs w:val="24"/>
        </w:rPr>
        <w:tab/>
      </w:r>
      <w:r w:rsidR="00DF11EC" w:rsidRPr="00DF11EC">
        <w:rPr>
          <w:rFonts w:ascii="Times New Roman" w:hAnsi="Times New Roman"/>
          <w:sz w:val="24"/>
          <w:szCs w:val="24"/>
        </w:rPr>
        <w:t xml:space="preserve">Zmluvné strany sa dohodli, že si budú poskytovať potrebnú súčinnosť pri plnení záväzkov z tejto Zmluvy a navzájom sa budú riadne a včas informovať o všetkých skutočnostiach, ktoré môžu mať vplyv na plnenie záväzkov </w:t>
      </w:r>
      <w:r w:rsidR="00DF11EC">
        <w:rPr>
          <w:rFonts w:ascii="Times New Roman" w:hAnsi="Times New Roman"/>
          <w:sz w:val="24"/>
          <w:szCs w:val="24"/>
        </w:rPr>
        <w:t>z</w:t>
      </w:r>
      <w:r w:rsidR="00DF11EC" w:rsidRPr="00DF11EC">
        <w:rPr>
          <w:rFonts w:ascii="Times New Roman" w:hAnsi="Times New Roman"/>
          <w:sz w:val="24"/>
          <w:szCs w:val="24"/>
        </w:rPr>
        <w:t>mluvných strán podľa tejto Zmluvy</w:t>
      </w:r>
      <w:r w:rsidR="00DF11EC">
        <w:rPr>
          <w:rFonts w:ascii="Times New Roman" w:hAnsi="Times New Roman"/>
          <w:sz w:val="24"/>
          <w:szCs w:val="24"/>
        </w:rPr>
        <w:t>.</w:t>
      </w:r>
    </w:p>
    <w:p w:rsidR="00DF11EC"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2.</w:t>
      </w:r>
      <w:r>
        <w:rPr>
          <w:rFonts w:ascii="Times New Roman" w:hAnsi="Times New Roman"/>
          <w:sz w:val="24"/>
          <w:szCs w:val="24"/>
        </w:rPr>
        <w:tab/>
      </w:r>
      <w:r w:rsidR="00DF11EC" w:rsidRPr="00DF11EC">
        <w:rPr>
          <w:rFonts w:ascii="Times New Roman" w:hAnsi="Times New Roman"/>
          <w:sz w:val="24"/>
          <w:szCs w:val="24"/>
        </w:rPr>
        <w:t xml:space="preserve">K zmene obsahu tejto Zmluvy môže dôjsť len na základe vzájomnej dohody </w:t>
      </w:r>
      <w:r w:rsidR="00DF11EC">
        <w:rPr>
          <w:rFonts w:ascii="Times New Roman" w:hAnsi="Times New Roman"/>
          <w:sz w:val="24"/>
          <w:szCs w:val="24"/>
        </w:rPr>
        <w:t>z</w:t>
      </w:r>
      <w:r w:rsidR="00DF11EC" w:rsidRPr="00DF11EC">
        <w:rPr>
          <w:rFonts w:ascii="Times New Roman" w:hAnsi="Times New Roman"/>
          <w:sz w:val="24"/>
          <w:szCs w:val="24"/>
        </w:rPr>
        <w:t>mluvných strán vo forme postupne očíslovaných písomných dodatkov k tejto Zmluve</w:t>
      </w:r>
      <w:r w:rsidR="00DF11EC">
        <w:rPr>
          <w:rFonts w:ascii="Times New Roman" w:hAnsi="Times New Roman"/>
          <w:sz w:val="24"/>
          <w:szCs w:val="24"/>
        </w:rPr>
        <w:t>.</w:t>
      </w:r>
    </w:p>
    <w:p w:rsidR="00DF11EC"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3.</w:t>
      </w:r>
      <w:r>
        <w:rPr>
          <w:rFonts w:ascii="Times New Roman" w:hAnsi="Times New Roman"/>
          <w:sz w:val="24"/>
          <w:szCs w:val="24"/>
        </w:rPr>
        <w:tab/>
      </w:r>
      <w:r w:rsidR="00DF11EC">
        <w:rPr>
          <w:rFonts w:ascii="Times New Roman" w:hAnsi="Times New Roman"/>
          <w:sz w:val="24"/>
          <w:szCs w:val="24"/>
        </w:rPr>
        <w:t>Zhotoviteľ týmto udeľuje Objednávateľovi súhlas na použitie Diela a jeho jednotlivých súčastí spôsobom, v rozsahu a na čas nevyhnutný na dosiahnutie účelu tejto Zmluvy a získania NFP. Zmluvné strany sa dohodli, že odmena za použitie Diela podľa predchádzajúcej vety je zahrnutá v Cene Diela.</w:t>
      </w:r>
    </w:p>
    <w:p w:rsidR="00295670" w:rsidRPr="00295670"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4.</w:t>
      </w:r>
      <w:r>
        <w:rPr>
          <w:rFonts w:ascii="Times New Roman" w:hAnsi="Times New Roman"/>
          <w:sz w:val="24"/>
          <w:szCs w:val="24"/>
        </w:rPr>
        <w:tab/>
      </w:r>
      <w:r w:rsidR="00295670" w:rsidRPr="00295670">
        <w:rPr>
          <w:rFonts w:ascii="Times New Roman" w:hAnsi="Times New Roman"/>
          <w:sz w:val="24"/>
          <w:szCs w:val="24"/>
        </w:rPr>
        <w:t xml:space="preserve">Zmluvné strany sa dohodli, že pokiaľ v tejto Zmluve nie je uvedené inak, akékoľvek zmluvné pokuty podľa tejto Zmluvy budú požadované a je na ne nárok popri akýchkoľvek právach a nárokoch vyplývajúcich príslušnej zmluvnej strane z právneho poriadku alebo z tejto Zmluvy. Uplatnením zmluvnej pokuty nie je dotknutá povinnosť príslušnej zmluvnej strany riadne plniť svoje povinnosti podľa tejto Zmluvy ani právo príslušnej oprávnenej zmluvnej strany na náhradu škody, ktorá jej vznikla porušením povinnosti druhej zmluvnej strany, a to v celej výške tejto náhrady, teda aj vo výške, ktorá presahuje dohodnutú zmluvnú pokutu. Zmluvné strany sa dohodli, že v prípade, ak v Zmluve nie je uvedené inak, je zmluvná pokuta splatná v lehote </w:t>
      </w:r>
      <w:r w:rsidR="00FE701B">
        <w:rPr>
          <w:rFonts w:ascii="Times New Roman" w:hAnsi="Times New Roman"/>
          <w:sz w:val="24"/>
          <w:szCs w:val="24"/>
        </w:rPr>
        <w:t>7</w:t>
      </w:r>
      <w:r w:rsidR="00295670" w:rsidRPr="00295670">
        <w:rPr>
          <w:rFonts w:ascii="Times New Roman" w:hAnsi="Times New Roman"/>
          <w:sz w:val="24"/>
          <w:szCs w:val="24"/>
        </w:rPr>
        <w:t xml:space="preserve"> pracovných dní odo dňa doručenia výzvy príslušnej povinnej zmluvnej strany na jej úhradu. Pre vylúčenie akýchkoľvek pochybností zmluvné strany vyhlasujú, že zaplatením zmluvnej pokuty nie je dotknuté právo príslušnej zmluvnej strany od tejto Zmluvy odstúpiť. </w:t>
      </w:r>
    </w:p>
    <w:p w:rsidR="00295670"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5.</w:t>
      </w:r>
      <w:r>
        <w:rPr>
          <w:rFonts w:ascii="Times New Roman" w:hAnsi="Times New Roman"/>
          <w:sz w:val="24"/>
          <w:szCs w:val="24"/>
        </w:rPr>
        <w:tab/>
      </w:r>
      <w:r w:rsidR="00663C1E">
        <w:rPr>
          <w:rFonts w:ascii="Times New Roman" w:hAnsi="Times New Roman"/>
          <w:sz w:val="24"/>
          <w:szCs w:val="24"/>
        </w:rPr>
        <w:t xml:space="preserve">Ak nie v tejto Zmluve uvedené inak, žiadna zo zmluvných strán nie je oprávnená postúpiť alebo previesť žiadne práva alebo povinnosti podľa </w:t>
      </w:r>
      <w:r w:rsidR="00F72C75">
        <w:rPr>
          <w:rFonts w:ascii="Times New Roman" w:hAnsi="Times New Roman"/>
          <w:sz w:val="24"/>
          <w:szCs w:val="24"/>
        </w:rPr>
        <w:t>tejto Zmluvy bez predchádzajúceho písomného súhlasu druhej zmluvnej strany.</w:t>
      </w:r>
    </w:p>
    <w:p w:rsidR="00DF11EC"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6.</w:t>
      </w:r>
      <w:r>
        <w:rPr>
          <w:rFonts w:ascii="Times New Roman" w:hAnsi="Times New Roman"/>
          <w:sz w:val="24"/>
          <w:szCs w:val="24"/>
        </w:rPr>
        <w:tab/>
      </w:r>
      <w:r w:rsidR="00DF11EC" w:rsidRPr="00DF11EC">
        <w:rPr>
          <w:rFonts w:ascii="Times New Roman" w:hAnsi="Times New Roman"/>
          <w:sz w:val="24"/>
          <w:szCs w:val="24"/>
        </w:rPr>
        <w:t xml:space="preserve">Pokiaľ ktorékoľvek ustanovenie tejto Zmluvy, alebo jeho časť, je alebo sa stane neplatným alebo nevynútiteľným rozhodnutím súdu či iného príslušného orgánu verejnej </w:t>
      </w:r>
      <w:r w:rsidR="00DF11EC" w:rsidRPr="00DF11EC">
        <w:rPr>
          <w:rFonts w:ascii="Times New Roman" w:hAnsi="Times New Roman"/>
          <w:sz w:val="24"/>
          <w:szCs w:val="24"/>
        </w:rPr>
        <w:lastRenderedPageBreak/>
        <w:t xml:space="preserve">moci, nebude mať táto neplatnosť alebo nevynútiteľnosť vplyv na platnosť či vynútiteľnosť ostatných ustanovení tejto Zmluvy alebo jej častí, pokiaľ nevyplýva priamo z obsahu Zmluvy, že toto ustanovenie alebo jeho časť nemožno oddeliť od ďalšieho obsahu. Namiesto neúčinných ustanovení a na vyplnenie medzier sa použije úprava, ktorá, pokiaľ je to právne možné, sa čo najviac približuje zmyslu a účelu tejto Zmluvy, pokiaľ pri uzatváraní tejto Zmluvy </w:t>
      </w:r>
      <w:r w:rsidR="00DF11EC">
        <w:rPr>
          <w:rFonts w:ascii="Times New Roman" w:hAnsi="Times New Roman"/>
          <w:sz w:val="24"/>
          <w:szCs w:val="24"/>
        </w:rPr>
        <w:t>z</w:t>
      </w:r>
      <w:r w:rsidR="00DF11EC" w:rsidRPr="00DF11EC">
        <w:rPr>
          <w:rFonts w:ascii="Times New Roman" w:hAnsi="Times New Roman"/>
          <w:sz w:val="24"/>
          <w:szCs w:val="24"/>
        </w:rPr>
        <w:t>mluvné strany túto otázku brali do úvahy</w:t>
      </w:r>
      <w:r w:rsidR="00DF11EC">
        <w:rPr>
          <w:rFonts w:ascii="Times New Roman" w:hAnsi="Times New Roman"/>
          <w:sz w:val="24"/>
          <w:szCs w:val="24"/>
        </w:rPr>
        <w:t>.</w:t>
      </w:r>
    </w:p>
    <w:p w:rsidR="00DF11EC" w:rsidRDefault="00223160" w:rsidP="00A42C22">
      <w:pPr>
        <w:pStyle w:val="AKSS"/>
        <w:tabs>
          <w:tab w:val="left" w:pos="567"/>
        </w:tabs>
        <w:spacing w:after="120"/>
        <w:rPr>
          <w:rFonts w:ascii="Times New Roman" w:hAnsi="Times New Roman"/>
          <w:sz w:val="24"/>
          <w:szCs w:val="24"/>
        </w:rPr>
      </w:pPr>
      <w:r w:rsidRPr="00A42C22">
        <w:rPr>
          <w:rFonts w:ascii="Times New Roman" w:hAnsi="Times New Roman"/>
          <w:b/>
          <w:sz w:val="24"/>
          <w:szCs w:val="24"/>
        </w:rPr>
        <w:t>7.</w:t>
      </w:r>
      <w:r>
        <w:rPr>
          <w:rFonts w:ascii="Times New Roman" w:hAnsi="Times New Roman"/>
          <w:sz w:val="24"/>
          <w:szCs w:val="24"/>
        </w:rPr>
        <w:tab/>
      </w:r>
      <w:r w:rsidR="00DF11EC" w:rsidRPr="00DF11EC">
        <w:rPr>
          <w:rFonts w:ascii="Times New Roman" w:hAnsi="Times New Roman"/>
          <w:sz w:val="24"/>
          <w:szCs w:val="24"/>
        </w:rPr>
        <w:t xml:space="preserve">Táto Zmluva je vyhotovená v </w:t>
      </w:r>
      <w:r w:rsidR="00DF11EC">
        <w:rPr>
          <w:rFonts w:ascii="Times New Roman" w:hAnsi="Times New Roman"/>
          <w:sz w:val="24"/>
          <w:szCs w:val="24"/>
        </w:rPr>
        <w:t>dvoch</w:t>
      </w:r>
      <w:r w:rsidR="00DF11EC" w:rsidRPr="00DF11EC">
        <w:rPr>
          <w:rFonts w:ascii="Times New Roman" w:hAnsi="Times New Roman"/>
          <w:sz w:val="24"/>
          <w:szCs w:val="24"/>
        </w:rPr>
        <w:t xml:space="preserve"> rovnopisoch v slovenskom znení, </w:t>
      </w:r>
      <w:r w:rsidR="00DF11EC">
        <w:rPr>
          <w:rFonts w:ascii="Times New Roman" w:hAnsi="Times New Roman"/>
          <w:sz w:val="24"/>
          <w:szCs w:val="24"/>
        </w:rPr>
        <w:t>po jednom pre každú zo zmluvných strán.</w:t>
      </w:r>
    </w:p>
    <w:p w:rsidR="00FD1B2E" w:rsidRDefault="00FD1B2E" w:rsidP="00A42C22">
      <w:pPr>
        <w:pStyle w:val="AKSS"/>
        <w:tabs>
          <w:tab w:val="left" w:pos="567"/>
        </w:tabs>
        <w:spacing w:after="120"/>
        <w:rPr>
          <w:rFonts w:ascii="Times New Roman" w:hAnsi="Times New Roman"/>
          <w:b/>
          <w:sz w:val="24"/>
          <w:szCs w:val="24"/>
        </w:rPr>
      </w:pPr>
      <w:r>
        <w:rPr>
          <w:rFonts w:ascii="Times New Roman" w:hAnsi="Times New Roman"/>
          <w:b/>
          <w:sz w:val="24"/>
          <w:szCs w:val="24"/>
        </w:rPr>
        <w:t xml:space="preserve">8.  </w:t>
      </w:r>
      <w:r>
        <w:rPr>
          <w:rFonts w:ascii="Times New Roman" w:hAnsi="Times New Roman"/>
          <w:b/>
          <w:sz w:val="24"/>
          <w:szCs w:val="24"/>
        </w:rPr>
        <w:tab/>
      </w:r>
      <w:r>
        <w:rPr>
          <w:rFonts w:ascii="Times New Roman" w:hAnsi="Times New Roman"/>
          <w:sz w:val="24"/>
          <w:szCs w:val="24"/>
        </w:rPr>
        <w:t xml:space="preserve">Na predmet zmluvy nebolo potrebné </w:t>
      </w:r>
      <w:r w:rsidR="008A6215">
        <w:rPr>
          <w:rFonts w:ascii="Times New Roman" w:hAnsi="Times New Roman"/>
          <w:sz w:val="24"/>
          <w:szCs w:val="24"/>
        </w:rPr>
        <w:t>vykonať</w:t>
      </w:r>
      <w:r w:rsidR="002405A8">
        <w:rPr>
          <w:rFonts w:ascii="Times New Roman" w:hAnsi="Times New Roman"/>
          <w:sz w:val="24"/>
          <w:szCs w:val="24"/>
        </w:rPr>
        <w:t xml:space="preserve"> </w:t>
      </w:r>
      <w:r>
        <w:rPr>
          <w:rFonts w:ascii="Times New Roman" w:hAnsi="Times New Roman"/>
          <w:sz w:val="24"/>
          <w:szCs w:val="24"/>
        </w:rPr>
        <w:t>verejné obstarávani</w:t>
      </w:r>
      <w:r w:rsidR="008A6215">
        <w:rPr>
          <w:rFonts w:ascii="Times New Roman" w:hAnsi="Times New Roman"/>
          <w:sz w:val="24"/>
          <w:szCs w:val="24"/>
        </w:rPr>
        <w:t>e</w:t>
      </w:r>
      <w:r>
        <w:rPr>
          <w:rFonts w:ascii="Times New Roman" w:hAnsi="Times New Roman"/>
          <w:sz w:val="24"/>
          <w:szCs w:val="24"/>
        </w:rPr>
        <w:t xml:space="preserve">, nakoľko sa jedná o zákazku </w:t>
      </w:r>
      <w:r w:rsidR="002405A8">
        <w:rPr>
          <w:rFonts w:ascii="Times New Roman" w:hAnsi="Times New Roman"/>
          <w:sz w:val="24"/>
          <w:szCs w:val="24"/>
        </w:rPr>
        <w:t>p</w:t>
      </w:r>
      <w:r w:rsidR="002405A8" w:rsidRPr="002405A8">
        <w:rPr>
          <w:rFonts w:ascii="Times New Roman" w:hAnsi="Times New Roman"/>
          <w:sz w:val="24"/>
          <w:szCs w:val="24"/>
        </w:rPr>
        <w:t>odľa § 4</w:t>
      </w:r>
      <w:r w:rsidR="002405A8" w:rsidRPr="002405A8">
        <w:t xml:space="preserve"> </w:t>
      </w:r>
      <w:r w:rsidR="002405A8" w:rsidRPr="002405A8">
        <w:rPr>
          <w:rFonts w:ascii="Times New Roman" w:hAnsi="Times New Roman"/>
          <w:sz w:val="24"/>
          <w:szCs w:val="24"/>
        </w:rPr>
        <w:t>ods</w:t>
      </w:r>
      <w:r w:rsidR="002405A8">
        <w:rPr>
          <w:rFonts w:ascii="Times New Roman" w:hAnsi="Times New Roman"/>
          <w:sz w:val="24"/>
          <w:szCs w:val="24"/>
        </w:rPr>
        <w:t>.</w:t>
      </w:r>
      <w:r w:rsidR="002405A8" w:rsidRPr="002405A8">
        <w:rPr>
          <w:rFonts w:ascii="Times New Roman" w:hAnsi="Times New Roman"/>
          <w:sz w:val="24"/>
          <w:szCs w:val="24"/>
        </w:rPr>
        <w:t xml:space="preserve"> 3 písm. a.) </w:t>
      </w:r>
      <w:r w:rsidR="008A6215">
        <w:rPr>
          <w:rFonts w:ascii="Times New Roman" w:hAnsi="Times New Roman"/>
          <w:sz w:val="24"/>
          <w:szCs w:val="24"/>
        </w:rPr>
        <w:t xml:space="preserve">a uplatňuje sa postup podľa § 9 ods. 9 </w:t>
      </w:r>
      <w:r w:rsidR="002405A8" w:rsidRPr="002405A8">
        <w:rPr>
          <w:rFonts w:ascii="Times New Roman" w:hAnsi="Times New Roman"/>
          <w:sz w:val="24"/>
          <w:szCs w:val="24"/>
        </w:rPr>
        <w:t>zákona o verejnom obstarávaní</w:t>
      </w:r>
      <w:r w:rsidR="008A6215">
        <w:rPr>
          <w:rFonts w:ascii="Times New Roman" w:hAnsi="Times New Roman"/>
          <w:sz w:val="24"/>
          <w:szCs w:val="24"/>
        </w:rPr>
        <w:t xml:space="preserve"> </w:t>
      </w:r>
      <w:r w:rsidR="002405A8">
        <w:rPr>
          <w:rFonts w:ascii="Times New Roman" w:hAnsi="Times New Roman"/>
          <w:sz w:val="24"/>
          <w:szCs w:val="24"/>
        </w:rPr>
        <w:t>.</w:t>
      </w:r>
    </w:p>
    <w:p w:rsidR="00815EA0" w:rsidRDefault="00FD1B2E" w:rsidP="00A42C22">
      <w:pPr>
        <w:pStyle w:val="AKSS"/>
        <w:tabs>
          <w:tab w:val="left" w:pos="567"/>
        </w:tabs>
        <w:spacing w:after="120"/>
        <w:rPr>
          <w:rFonts w:ascii="Times New Roman" w:hAnsi="Times New Roman"/>
          <w:sz w:val="24"/>
          <w:szCs w:val="24"/>
        </w:rPr>
      </w:pPr>
      <w:r>
        <w:rPr>
          <w:rFonts w:ascii="Times New Roman" w:hAnsi="Times New Roman"/>
          <w:b/>
          <w:sz w:val="24"/>
          <w:szCs w:val="24"/>
        </w:rPr>
        <w:t>9</w:t>
      </w:r>
      <w:r w:rsidR="00223160" w:rsidRPr="00A42C22">
        <w:rPr>
          <w:rFonts w:ascii="Times New Roman" w:hAnsi="Times New Roman"/>
          <w:b/>
          <w:sz w:val="24"/>
          <w:szCs w:val="24"/>
        </w:rPr>
        <w:t>.</w:t>
      </w:r>
      <w:r w:rsidR="00223160">
        <w:rPr>
          <w:rFonts w:ascii="Times New Roman" w:hAnsi="Times New Roman"/>
          <w:sz w:val="24"/>
          <w:szCs w:val="24"/>
        </w:rPr>
        <w:tab/>
      </w:r>
      <w:r w:rsidR="00815EA0" w:rsidRPr="00815EA0">
        <w:rPr>
          <w:rFonts w:ascii="Times New Roman" w:hAnsi="Times New Roman"/>
          <w:sz w:val="24"/>
          <w:szCs w:val="24"/>
        </w:rPr>
        <w:t xml:space="preserve">Táto Zmluva nadobúda platnosť dňom jej podpisu </w:t>
      </w:r>
      <w:r w:rsidR="00DF11EC">
        <w:rPr>
          <w:rFonts w:ascii="Times New Roman" w:hAnsi="Times New Roman"/>
          <w:sz w:val="24"/>
          <w:szCs w:val="24"/>
        </w:rPr>
        <w:t xml:space="preserve">oprávnenými zástupcami </w:t>
      </w:r>
      <w:r w:rsidR="00815EA0" w:rsidRPr="00815EA0">
        <w:rPr>
          <w:rFonts w:ascii="Times New Roman" w:hAnsi="Times New Roman"/>
          <w:sz w:val="24"/>
          <w:szCs w:val="24"/>
        </w:rPr>
        <w:t>obo</w:t>
      </w:r>
      <w:r w:rsidR="00DF11EC">
        <w:rPr>
          <w:rFonts w:ascii="Times New Roman" w:hAnsi="Times New Roman"/>
          <w:sz w:val="24"/>
          <w:szCs w:val="24"/>
        </w:rPr>
        <w:t>ch</w:t>
      </w:r>
      <w:r w:rsidR="00815EA0" w:rsidRPr="00815EA0">
        <w:rPr>
          <w:rFonts w:ascii="Times New Roman" w:hAnsi="Times New Roman"/>
          <w:sz w:val="24"/>
          <w:szCs w:val="24"/>
        </w:rPr>
        <w:t xml:space="preserve"> </w:t>
      </w:r>
      <w:r w:rsidR="00DF11EC">
        <w:rPr>
          <w:rFonts w:ascii="Times New Roman" w:hAnsi="Times New Roman"/>
          <w:sz w:val="24"/>
          <w:szCs w:val="24"/>
        </w:rPr>
        <w:t>zmluvných</w:t>
      </w:r>
      <w:r w:rsidR="00815EA0" w:rsidRPr="00815EA0">
        <w:rPr>
          <w:rFonts w:ascii="Times New Roman" w:hAnsi="Times New Roman"/>
          <w:sz w:val="24"/>
          <w:szCs w:val="24"/>
        </w:rPr>
        <w:t xml:space="preserve"> str</w:t>
      </w:r>
      <w:r w:rsidR="00DF11EC">
        <w:rPr>
          <w:rFonts w:ascii="Times New Roman" w:hAnsi="Times New Roman"/>
          <w:sz w:val="24"/>
          <w:szCs w:val="24"/>
        </w:rPr>
        <w:t>án</w:t>
      </w:r>
      <w:r w:rsidR="00757274" w:rsidRPr="00757274">
        <w:rPr>
          <w:rFonts w:ascii="Times New Roman" w:hAnsi="Times New Roman"/>
          <w:sz w:val="24"/>
          <w:szCs w:val="24"/>
        </w:rPr>
        <w:t xml:space="preserve"> </w:t>
      </w:r>
      <w:r w:rsidR="00757274" w:rsidRPr="00815EA0">
        <w:rPr>
          <w:rFonts w:ascii="Times New Roman" w:hAnsi="Times New Roman"/>
          <w:sz w:val="24"/>
          <w:szCs w:val="24"/>
        </w:rPr>
        <w:t>a</w:t>
      </w:r>
      <w:r w:rsidR="00757274">
        <w:rPr>
          <w:rFonts w:ascii="Times New Roman" w:hAnsi="Times New Roman"/>
          <w:sz w:val="24"/>
          <w:szCs w:val="24"/>
        </w:rPr>
        <w:t> </w:t>
      </w:r>
      <w:r w:rsidR="00757274" w:rsidRPr="00815EA0">
        <w:rPr>
          <w:rFonts w:ascii="Times New Roman" w:hAnsi="Times New Roman"/>
          <w:sz w:val="24"/>
          <w:szCs w:val="24"/>
        </w:rPr>
        <w:t>účinnosť</w:t>
      </w:r>
      <w:r w:rsidR="00757274">
        <w:rPr>
          <w:rFonts w:ascii="Times New Roman" w:hAnsi="Times New Roman"/>
          <w:sz w:val="24"/>
          <w:szCs w:val="24"/>
        </w:rPr>
        <w:t xml:space="preserve"> deň po zverejnení na internetovej stránke </w:t>
      </w:r>
      <w:r w:rsidR="00757274" w:rsidRPr="00586055">
        <w:rPr>
          <w:rFonts w:ascii="Times New Roman" w:hAnsi="Times New Roman"/>
          <w:sz w:val="24"/>
          <w:szCs w:val="24"/>
        </w:rPr>
        <w:t xml:space="preserve">objednávateľa Obce </w:t>
      </w:r>
      <w:r w:rsidR="003D7B1D">
        <w:rPr>
          <w:rFonts w:ascii="Times New Roman" w:hAnsi="Times New Roman"/>
          <w:sz w:val="24"/>
          <w:szCs w:val="24"/>
        </w:rPr>
        <w:t>Zemianska Olča.</w:t>
      </w:r>
      <w:r w:rsidR="007172CE">
        <w:rPr>
          <w:rFonts w:ascii="Times New Roman" w:hAnsi="Times New Roman"/>
          <w:sz w:val="24"/>
          <w:szCs w:val="24"/>
        </w:rPr>
        <w:t xml:space="preserve"> </w:t>
      </w:r>
    </w:p>
    <w:p w:rsidR="00DF11EC" w:rsidRDefault="00FD1B2E" w:rsidP="00223160">
      <w:pPr>
        <w:pStyle w:val="AKSS"/>
        <w:tabs>
          <w:tab w:val="left" w:pos="567"/>
        </w:tabs>
        <w:rPr>
          <w:rFonts w:ascii="Times New Roman" w:hAnsi="Times New Roman"/>
          <w:sz w:val="24"/>
          <w:szCs w:val="24"/>
        </w:rPr>
      </w:pPr>
      <w:r>
        <w:rPr>
          <w:rFonts w:ascii="Times New Roman" w:hAnsi="Times New Roman"/>
          <w:b/>
          <w:sz w:val="24"/>
          <w:szCs w:val="24"/>
        </w:rPr>
        <w:t>10</w:t>
      </w:r>
      <w:r w:rsidR="00223160" w:rsidRPr="00A42C22">
        <w:rPr>
          <w:rFonts w:ascii="Times New Roman" w:hAnsi="Times New Roman"/>
          <w:b/>
          <w:sz w:val="24"/>
          <w:szCs w:val="24"/>
        </w:rPr>
        <w:t>.</w:t>
      </w:r>
      <w:r w:rsidR="00223160">
        <w:rPr>
          <w:rFonts w:ascii="Times New Roman" w:hAnsi="Times New Roman"/>
          <w:sz w:val="24"/>
          <w:szCs w:val="24"/>
        </w:rPr>
        <w:tab/>
      </w:r>
      <w:r w:rsidR="00DF11EC" w:rsidRPr="00DF11EC">
        <w:rPr>
          <w:rFonts w:ascii="Times New Roman" w:hAnsi="Times New Roman"/>
          <w:sz w:val="24"/>
          <w:szCs w:val="24"/>
        </w:rPr>
        <w:t>Zmluvné strany vyhlasujú, že si túto Zmluvu riadne prečítali a potvrdzujú, že táto Zmluva je zrozumiteľná a určitá a vyjadruje ich skutočnú, slobodnú a vážnu vôľu, nie je uzatvorená v tiesni za nápadne nevýhodných podmienok a na znak súhlasu ju vlastnoručne podpísali</w:t>
      </w:r>
      <w:r w:rsidR="00DF11EC">
        <w:rPr>
          <w:rFonts w:ascii="Times New Roman" w:hAnsi="Times New Roman"/>
          <w:sz w:val="24"/>
          <w:szCs w:val="24"/>
        </w:rPr>
        <w:t>.</w:t>
      </w:r>
    </w:p>
    <w:p w:rsidR="00815EA0" w:rsidRDefault="00815EA0" w:rsidP="00D03898">
      <w:pPr>
        <w:pStyle w:val="AKSS"/>
        <w:rPr>
          <w:rFonts w:ascii="Times New Roman" w:hAnsi="Times New Roman"/>
          <w:sz w:val="24"/>
          <w:szCs w:val="24"/>
        </w:rPr>
      </w:pPr>
    </w:p>
    <w:p w:rsidR="009B1565" w:rsidRDefault="009B1565" w:rsidP="009B1565">
      <w:pPr>
        <w:pStyle w:val="AKSS"/>
        <w:tabs>
          <w:tab w:val="left" w:pos="5670"/>
        </w:tabs>
        <w:rPr>
          <w:rFonts w:ascii="Times New Roman" w:hAnsi="Times New Roman"/>
          <w:sz w:val="24"/>
          <w:szCs w:val="24"/>
        </w:rPr>
      </w:pPr>
      <w:r>
        <w:rPr>
          <w:rFonts w:ascii="Times New Roman" w:hAnsi="Times New Roman"/>
          <w:sz w:val="24"/>
          <w:szCs w:val="24"/>
        </w:rPr>
        <w:t>V</w:t>
      </w:r>
      <w:r w:rsidR="00D5442E">
        <w:rPr>
          <w:rFonts w:ascii="Times New Roman" w:hAnsi="Times New Roman"/>
          <w:sz w:val="24"/>
          <w:szCs w:val="24"/>
        </w:rPr>
        <w:t> </w:t>
      </w:r>
      <w:r w:rsidR="00460266">
        <w:rPr>
          <w:rFonts w:ascii="Times New Roman" w:hAnsi="Times New Roman"/>
          <w:sz w:val="24"/>
          <w:szCs w:val="24"/>
        </w:rPr>
        <w:t>Komárne</w:t>
      </w:r>
      <w:r>
        <w:rPr>
          <w:rFonts w:ascii="Times New Roman" w:hAnsi="Times New Roman"/>
          <w:sz w:val="24"/>
          <w:szCs w:val="24"/>
        </w:rPr>
        <w:t xml:space="preserve">, dňa </w:t>
      </w:r>
      <w:r w:rsidR="00AA4868">
        <w:rPr>
          <w:rFonts w:ascii="Times New Roman" w:hAnsi="Times New Roman"/>
          <w:sz w:val="24"/>
          <w:szCs w:val="24"/>
        </w:rPr>
        <w:t>02.03.2016</w:t>
      </w:r>
      <w:r>
        <w:rPr>
          <w:rFonts w:ascii="Times New Roman" w:hAnsi="Times New Roman"/>
          <w:sz w:val="24"/>
          <w:szCs w:val="24"/>
        </w:rPr>
        <w:tab/>
        <w:t xml:space="preserve">V </w:t>
      </w:r>
      <w:r w:rsidR="00D5442E">
        <w:rPr>
          <w:rFonts w:ascii="Times New Roman" w:hAnsi="Times New Roman"/>
          <w:sz w:val="24"/>
          <w:szCs w:val="24"/>
        </w:rPr>
        <w:t>Komárne</w:t>
      </w:r>
      <w:r>
        <w:rPr>
          <w:rFonts w:ascii="Times New Roman" w:hAnsi="Times New Roman"/>
          <w:sz w:val="24"/>
          <w:szCs w:val="24"/>
        </w:rPr>
        <w:t xml:space="preserve">, dňa </w:t>
      </w:r>
      <w:r w:rsidR="00AA4868">
        <w:rPr>
          <w:rFonts w:ascii="Times New Roman" w:hAnsi="Times New Roman"/>
          <w:sz w:val="24"/>
          <w:szCs w:val="24"/>
        </w:rPr>
        <w:t>02.03.2016</w:t>
      </w:r>
      <w:bookmarkStart w:id="0" w:name="_GoBack"/>
      <w:bookmarkEnd w:id="0"/>
    </w:p>
    <w:p w:rsidR="008A6215" w:rsidRDefault="008A6215" w:rsidP="009B1565">
      <w:pPr>
        <w:pStyle w:val="AKSS"/>
        <w:tabs>
          <w:tab w:val="left" w:pos="5670"/>
        </w:tabs>
        <w:rPr>
          <w:rFonts w:ascii="Times New Roman" w:hAnsi="Times New Roman"/>
          <w:sz w:val="24"/>
          <w:szCs w:val="24"/>
        </w:rPr>
      </w:pPr>
    </w:p>
    <w:p w:rsidR="009B1565" w:rsidRDefault="009B1565" w:rsidP="009B1565">
      <w:pPr>
        <w:pStyle w:val="AKSS"/>
        <w:tabs>
          <w:tab w:val="left" w:pos="5670"/>
        </w:tabs>
        <w:rPr>
          <w:rFonts w:ascii="Times New Roman" w:hAnsi="Times New Roman"/>
          <w:b/>
          <w:sz w:val="24"/>
          <w:szCs w:val="24"/>
        </w:rPr>
      </w:pPr>
      <w:r w:rsidRPr="009B1565">
        <w:rPr>
          <w:rFonts w:ascii="Times New Roman" w:hAnsi="Times New Roman"/>
          <w:b/>
          <w:sz w:val="24"/>
          <w:szCs w:val="24"/>
        </w:rPr>
        <w:t>Objednávateľ:</w:t>
      </w:r>
      <w:r w:rsidR="00A5712F">
        <w:rPr>
          <w:rFonts w:ascii="Times New Roman" w:hAnsi="Times New Roman"/>
          <w:b/>
          <w:sz w:val="24"/>
          <w:szCs w:val="24"/>
        </w:rPr>
        <w:tab/>
      </w:r>
      <w:r w:rsidRPr="009B1565">
        <w:rPr>
          <w:rFonts w:ascii="Times New Roman" w:hAnsi="Times New Roman"/>
          <w:b/>
          <w:sz w:val="24"/>
          <w:szCs w:val="24"/>
        </w:rPr>
        <w:tab/>
        <w:t>Zhotoviteľ:</w:t>
      </w:r>
    </w:p>
    <w:p w:rsidR="00A5712F" w:rsidRDefault="00A5712F" w:rsidP="009B1565">
      <w:pPr>
        <w:pStyle w:val="AKSS"/>
        <w:tabs>
          <w:tab w:val="left" w:pos="5670"/>
        </w:tabs>
        <w:rPr>
          <w:rFonts w:ascii="Times New Roman" w:hAnsi="Times New Roman"/>
          <w:b/>
          <w:sz w:val="24"/>
          <w:szCs w:val="24"/>
        </w:rPr>
      </w:pPr>
    </w:p>
    <w:p w:rsidR="00A5712F" w:rsidRDefault="00A5712F" w:rsidP="009B1565">
      <w:pPr>
        <w:pStyle w:val="AKSS"/>
        <w:tabs>
          <w:tab w:val="left" w:pos="5670"/>
        </w:tabs>
        <w:rPr>
          <w:rFonts w:ascii="Times New Roman" w:hAnsi="Times New Roman"/>
          <w:b/>
          <w:sz w:val="24"/>
          <w:szCs w:val="24"/>
        </w:rPr>
      </w:pPr>
    </w:p>
    <w:p w:rsidR="00C241DD" w:rsidRDefault="00C241DD" w:rsidP="009B1565">
      <w:pPr>
        <w:pStyle w:val="AKSS"/>
        <w:tabs>
          <w:tab w:val="left" w:pos="5670"/>
        </w:tabs>
        <w:rPr>
          <w:rFonts w:ascii="Times New Roman" w:hAnsi="Times New Roman"/>
          <w:b/>
          <w:sz w:val="24"/>
          <w:szCs w:val="24"/>
        </w:rPr>
      </w:pPr>
    </w:p>
    <w:p w:rsidR="009B1565" w:rsidRDefault="009B1565" w:rsidP="00D03898">
      <w:pPr>
        <w:pStyle w:val="AKSS"/>
        <w:rPr>
          <w:rFonts w:ascii="Times New Roman" w:hAnsi="Times New Roman"/>
          <w:sz w:val="24"/>
          <w:szCs w:val="24"/>
        </w:rPr>
      </w:pPr>
    </w:p>
    <w:tbl>
      <w:tblPr>
        <w:tblW w:w="0" w:type="auto"/>
        <w:tblInd w:w="108" w:type="dxa"/>
        <w:tblLook w:val="04A0" w:firstRow="1" w:lastRow="0" w:firstColumn="1" w:lastColumn="0" w:noHBand="0" w:noVBand="1"/>
      </w:tblPr>
      <w:tblGrid>
        <w:gridCol w:w="3402"/>
        <w:gridCol w:w="2268"/>
        <w:gridCol w:w="3434"/>
      </w:tblGrid>
      <w:tr w:rsidR="00D21C0F" w:rsidRPr="009B1565" w:rsidTr="009B1565">
        <w:tc>
          <w:tcPr>
            <w:tcW w:w="3402" w:type="dxa"/>
            <w:tcBorders>
              <w:top w:val="single" w:sz="4" w:space="0" w:color="auto"/>
            </w:tcBorders>
            <w:shd w:val="clear" w:color="auto" w:fill="auto"/>
          </w:tcPr>
          <w:p w:rsidR="008F7264" w:rsidRDefault="003D7B1D" w:rsidP="009B1565">
            <w:pPr>
              <w:pStyle w:val="AKSS"/>
              <w:jc w:val="center"/>
              <w:rPr>
                <w:rFonts w:ascii="Times New Roman" w:hAnsi="Times New Roman"/>
                <w:b/>
                <w:sz w:val="24"/>
                <w:szCs w:val="24"/>
              </w:rPr>
            </w:pPr>
            <w:r>
              <w:rPr>
                <w:rFonts w:ascii="Times New Roman" w:hAnsi="Times New Roman"/>
                <w:b/>
                <w:sz w:val="24"/>
                <w:szCs w:val="24"/>
              </w:rPr>
              <w:t>Gustáv Magyarics</w:t>
            </w:r>
          </w:p>
          <w:p w:rsidR="009B1565" w:rsidRPr="00D5442E" w:rsidRDefault="00757274" w:rsidP="009B1565">
            <w:pPr>
              <w:pStyle w:val="AKSS"/>
              <w:jc w:val="center"/>
              <w:rPr>
                <w:rFonts w:ascii="Times New Roman" w:hAnsi="Times New Roman"/>
                <w:sz w:val="24"/>
                <w:szCs w:val="24"/>
              </w:rPr>
            </w:pPr>
            <w:r>
              <w:rPr>
                <w:rFonts w:ascii="Times New Roman" w:hAnsi="Times New Roman"/>
                <w:sz w:val="24"/>
                <w:szCs w:val="24"/>
              </w:rPr>
              <w:t>s</w:t>
            </w:r>
            <w:r w:rsidR="00D5442E" w:rsidRPr="00D5442E">
              <w:rPr>
                <w:rFonts w:ascii="Times New Roman" w:hAnsi="Times New Roman"/>
                <w:sz w:val="24"/>
                <w:szCs w:val="24"/>
              </w:rPr>
              <w:t>tarosta obce</w:t>
            </w:r>
            <w:r w:rsidR="00FD1B2E">
              <w:rPr>
                <w:rFonts w:ascii="Times New Roman" w:hAnsi="Times New Roman"/>
                <w:sz w:val="24"/>
                <w:szCs w:val="24"/>
              </w:rPr>
              <w:t xml:space="preserve"> </w:t>
            </w:r>
            <w:r w:rsidR="003D7B1D" w:rsidRPr="003D7B1D">
              <w:rPr>
                <w:rFonts w:ascii="Times New Roman" w:hAnsi="Times New Roman"/>
                <w:sz w:val="24"/>
                <w:szCs w:val="24"/>
              </w:rPr>
              <w:t>Zemianska Olča</w:t>
            </w:r>
          </w:p>
          <w:p w:rsidR="009B1565" w:rsidRPr="009B1565" w:rsidRDefault="009B1565" w:rsidP="009B1565">
            <w:pPr>
              <w:pStyle w:val="AKSS"/>
              <w:jc w:val="center"/>
              <w:rPr>
                <w:rFonts w:ascii="Times New Roman" w:hAnsi="Times New Roman"/>
                <w:sz w:val="24"/>
                <w:szCs w:val="24"/>
              </w:rPr>
            </w:pPr>
          </w:p>
        </w:tc>
        <w:tc>
          <w:tcPr>
            <w:tcW w:w="2268" w:type="dxa"/>
            <w:shd w:val="clear" w:color="auto" w:fill="auto"/>
          </w:tcPr>
          <w:p w:rsidR="009B1565" w:rsidRPr="00586055" w:rsidRDefault="009B1565" w:rsidP="00586055"/>
        </w:tc>
        <w:tc>
          <w:tcPr>
            <w:tcW w:w="3434" w:type="dxa"/>
            <w:tcBorders>
              <w:top w:val="single" w:sz="4" w:space="0" w:color="auto"/>
            </w:tcBorders>
            <w:shd w:val="clear" w:color="auto" w:fill="auto"/>
          </w:tcPr>
          <w:p w:rsidR="003B6DF9" w:rsidRDefault="003B6DF9" w:rsidP="003B6DF9">
            <w:pPr>
              <w:spacing w:after="0" w:line="240" w:lineRule="atLeast"/>
              <w:jc w:val="center"/>
            </w:pPr>
            <w:r w:rsidRPr="009B1565">
              <w:rPr>
                <w:rFonts w:ascii="Times New Roman" w:eastAsia="Times New Roman" w:hAnsi="Times New Roman"/>
                <w:b/>
                <w:bCs/>
                <w:sz w:val="24"/>
                <w:szCs w:val="24"/>
                <w:lang w:eastAsia="sk-SK"/>
              </w:rPr>
              <w:t>PROJEKTSERVIS, s.r.o.</w:t>
            </w:r>
          </w:p>
          <w:p w:rsidR="003B6DF9" w:rsidRPr="009B1565" w:rsidRDefault="003B6DF9" w:rsidP="003B6DF9">
            <w:pPr>
              <w:spacing w:after="0" w:line="240" w:lineRule="atLeast"/>
              <w:jc w:val="center"/>
              <w:rPr>
                <w:rFonts w:ascii="Times New Roman" w:eastAsia="Times New Roman" w:hAnsi="Times New Roman"/>
                <w:sz w:val="24"/>
                <w:szCs w:val="24"/>
                <w:lang w:eastAsia="sk-SK"/>
              </w:rPr>
            </w:pPr>
            <w:r w:rsidRPr="009B1565">
              <w:rPr>
                <w:rFonts w:ascii="Times New Roman" w:eastAsia="Times New Roman" w:hAnsi="Times New Roman"/>
                <w:sz w:val="24"/>
                <w:szCs w:val="24"/>
                <w:lang w:eastAsia="sk-SK"/>
              </w:rPr>
              <w:t>Ing. Blažena Sebenská</w:t>
            </w:r>
          </w:p>
          <w:p w:rsidR="009B1565" w:rsidRPr="00586055" w:rsidRDefault="003B6DF9" w:rsidP="003B6DF9">
            <w:pPr>
              <w:spacing w:after="0" w:line="240" w:lineRule="atLeast"/>
              <w:jc w:val="center"/>
            </w:pPr>
            <w:r w:rsidRPr="009B1565">
              <w:rPr>
                <w:rFonts w:ascii="Times New Roman" w:eastAsia="Times New Roman" w:hAnsi="Times New Roman"/>
                <w:sz w:val="24"/>
                <w:szCs w:val="24"/>
                <w:lang w:eastAsia="sk-SK"/>
              </w:rPr>
              <w:t>konateľ</w:t>
            </w:r>
          </w:p>
        </w:tc>
      </w:tr>
    </w:tbl>
    <w:p w:rsidR="00586055" w:rsidRDefault="00586055" w:rsidP="00D03898">
      <w:pPr>
        <w:pStyle w:val="AKSS"/>
        <w:rPr>
          <w:rFonts w:ascii="Times New Roman" w:hAnsi="Times New Roman"/>
          <w:sz w:val="24"/>
          <w:szCs w:val="24"/>
        </w:rPr>
      </w:pPr>
    </w:p>
    <w:p w:rsidR="00586055" w:rsidRPr="00586055" w:rsidRDefault="00586055" w:rsidP="00586055"/>
    <w:p w:rsidR="00586055" w:rsidRDefault="00586055" w:rsidP="00586055"/>
    <w:p w:rsidR="00815EA0" w:rsidRPr="00586055" w:rsidRDefault="00815EA0" w:rsidP="00586055"/>
    <w:sectPr w:rsidR="00815EA0" w:rsidRPr="0058605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2FB" w:rsidRDefault="00D402FB" w:rsidP="009B1565">
      <w:pPr>
        <w:spacing w:after="0" w:line="240" w:lineRule="auto"/>
      </w:pPr>
      <w:r>
        <w:separator/>
      </w:r>
    </w:p>
  </w:endnote>
  <w:endnote w:type="continuationSeparator" w:id="0">
    <w:p w:rsidR="00D402FB" w:rsidRDefault="00D402FB" w:rsidP="009B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565" w:rsidRPr="009B1565" w:rsidRDefault="00D21C0F" w:rsidP="009B1565">
    <w:pPr>
      <w:pStyle w:val="Pta"/>
      <w:spacing w:after="0" w:line="240" w:lineRule="atLeast"/>
      <w:jc w:val="center"/>
      <w:rPr>
        <w:rFonts w:ascii="Times New Roman" w:hAnsi="Times New Roman"/>
        <w:sz w:val="24"/>
        <w:szCs w:val="24"/>
      </w:rPr>
    </w:pPr>
    <w:r>
      <w:rPr>
        <w:rFonts w:ascii="Times New Roman" w:hAnsi="Times New Roman"/>
        <w:sz w:val="24"/>
        <w:szCs w:val="24"/>
      </w:rPr>
      <w:t xml:space="preserve">– </w:t>
    </w:r>
    <w:r w:rsidR="009B1565" w:rsidRPr="009B1565">
      <w:rPr>
        <w:rFonts w:ascii="Times New Roman" w:hAnsi="Times New Roman"/>
        <w:sz w:val="24"/>
        <w:szCs w:val="24"/>
      </w:rPr>
      <w:fldChar w:fldCharType="begin"/>
    </w:r>
    <w:r w:rsidR="009B1565" w:rsidRPr="009B1565">
      <w:rPr>
        <w:rFonts w:ascii="Times New Roman" w:hAnsi="Times New Roman"/>
        <w:sz w:val="24"/>
        <w:szCs w:val="24"/>
      </w:rPr>
      <w:instrText>PAGE   \* MERGEFORMAT</w:instrText>
    </w:r>
    <w:r w:rsidR="009B1565" w:rsidRPr="009B1565">
      <w:rPr>
        <w:rFonts w:ascii="Times New Roman" w:hAnsi="Times New Roman"/>
        <w:sz w:val="24"/>
        <w:szCs w:val="24"/>
      </w:rPr>
      <w:fldChar w:fldCharType="separate"/>
    </w:r>
    <w:r w:rsidR="00AA4868">
      <w:rPr>
        <w:rFonts w:ascii="Times New Roman" w:hAnsi="Times New Roman"/>
        <w:noProof/>
        <w:sz w:val="24"/>
        <w:szCs w:val="24"/>
      </w:rPr>
      <w:t>11</w:t>
    </w:r>
    <w:r w:rsidR="009B1565" w:rsidRPr="009B1565">
      <w:rPr>
        <w:rFonts w:ascii="Times New Roman" w:hAnsi="Times New Roman"/>
        <w:sz w:val="24"/>
        <w:szCs w:val="24"/>
      </w:rPr>
      <w:fldChar w:fldCharType="end"/>
    </w:r>
    <w:r>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2FB" w:rsidRDefault="00D402FB" w:rsidP="009B1565">
      <w:pPr>
        <w:spacing w:after="0" w:line="240" w:lineRule="auto"/>
      </w:pPr>
      <w:r>
        <w:separator/>
      </w:r>
    </w:p>
  </w:footnote>
  <w:footnote w:type="continuationSeparator" w:id="0">
    <w:p w:rsidR="00D402FB" w:rsidRDefault="00D402FB" w:rsidP="009B15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7811"/>
    <w:multiLevelType w:val="hybridMultilevel"/>
    <w:tmpl w:val="087A9618"/>
    <w:lvl w:ilvl="0" w:tplc="CAE09CF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796F84"/>
    <w:multiLevelType w:val="hybridMultilevel"/>
    <w:tmpl w:val="CC24FA98"/>
    <w:lvl w:ilvl="0" w:tplc="CAE09CF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9652E8"/>
    <w:multiLevelType w:val="hybridMultilevel"/>
    <w:tmpl w:val="C7580C46"/>
    <w:lvl w:ilvl="0" w:tplc="CAE09CF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FF62233"/>
    <w:multiLevelType w:val="hybridMultilevel"/>
    <w:tmpl w:val="53EC10D6"/>
    <w:lvl w:ilvl="0" w:tplc="CAE09CF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863BF2"/>
    <w:multiLevelType w:val="hybridMultilevel"/>
    <w:tmpl w:val="DA90675A"/>
    <w:lvl w:ilvl="0" w:tplc="CAE09CF2">
      <w:start w:val="1"/>
      <w:numFmt w:val="bullet"/>
      <w:lvlText w:val=""/>
      <w:lvlJc w:val="left"/>
      <w:pPr>
        <w:ind w:left="720" w:hanging="360"/>
      </w:pPr>
      <w:rPr>
        <w:rFonts w:ascii="Symbol" w:hAnsi="Symbol" w:hint="default"/>
      </w:rPr>
    </w:lvl>
    <w:lvl w:ilvl="1" w:tplc="63CAC7FE">
      <w:numFmt w:val="bullet"/>
      <w:lvlText w:val="-"/>
      <w:lvlJc w:val="left"/>
      <w:pPr>
        <w:ind w:left="1440" w:hanging="360"/>
      </w:pPr>
      <w:rPr>
        <w:rFonts w:ascii="Times New Roman" w:eastAsia="Calibr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C4C53CA"/>
    <w:multiLevelType w:val="hybridMultilevel"/>
    <w:tmpl w:val="5B68247E"/>
    <w:lvl w:ilvl="0" w:tplc="CAE09CF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62B50FD"/>
    <w:multiLevelType w:val="hybridMultilevel"/>
    <w:tmpl w:val="7E5AA8A4"/>
    <w:lvl w:ilvl="0" w:tplc="CAE09CF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9A07C6A"/>
    <w:multiLevelType w:val="hybridMultilevel"/>
    <w:tmpl w:val="C67C1A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25"/>
    <w:rsid w:val="000023B9"/>
    <w:rsid w:val="000567B1"/>
    <w:rsid w:val="00080CEB"/>
    <w:rsid w:val="000A7886"/>
    <w:rsid w:val="000A7AD8"/>
    <w:rsid w:val="000B7A7A"/>
    <w:rsid w:val="000E6D21"/>
    <w:rsid w:val="000F141A"/>
    <w:rsid w:val="000F19C4"/>
    <w:rsid w:val="000F3E03"/>
    <w:rsid w:val="001024E3"/>
    <w:rsid w:val="001209BE"/>
    <w:rsid w:val="00133D56"/>
    <w:rsid w:val="001637C5"/>
    <w:rsid w:val="00166A89"/>
    <w:rsid w:val="001672FE"/>
    <w:rsid w:val="00171483"/>
    <w:rsid w:val="0017286B"/>
    <w:rsid w:val="001816BE"/>
    <w:rsid w:val="00205A2B"/>
    <w:rsid w:val="00223160"/>
    <w:rsid w:val="002405A8"/>
    <w:rsid w:val="0024293D"/>
    <w:rsid w:val="00242A75"/>
    <w:rsid w:val="00265C78"/>
    <w:rsid w:val="00282DA7"/>
    <w:rsid w:val="00295670"/>
    <w:rsid w:val="002C415F"/>
    <w:rsid w:val="00315B40"/>
    <w:rsid w:val="003475A2"/>
    <w:rsid w:val="00347ECC"/>
    <w:rsid w:val="003579AF"/>
    <w:rsid w:val="00390B69"/>
    <w:rsid w:val="003A6EE4"/>
    <w:rsid w:val="003A7FB3"/>
    <w:rsid w:val="003B6DF9"/>
    <w:rsid w:val="003B7F25"/>
    <w:rsid w:val="003C6BAA"/>
    <w:rsid w:val="003D0227"/>
    <w:rsid w:val="003D7B1D"/>
    <w:rsid w:val="003F67C2"/>
    <w:rsid w:val="003F7EA7"/>
    <w:rsid w:val="004017F2"/>
    <w:rsid w:val="0040339E"/>
    <w:rsid w:val="0040784E"/>
    <w:rsid w:val="00432DFA"/>
    <w:rsid w:val="00457E3A"/>
    <w:rsid w:val="00460266"/>
    <w:rsid w:val="00491A5C"/>
    <w:rsid w:val="00503805"/>
    <w:rsid w:val="00507272"/>
    <w:rsid w:val="005209E1"/>
    <w:rsid w:val="0052508E"/>
    <w:rsid w:val="00551558"/>
    <w:rsid w:val="0055256D"/>
    <w:rsid w:val="00552F8C"/>
    <w:rsid w:val="00555688"/>
    <w:rsid w:val="005606F8"/>
    <w:rsid w:val="00586055"/>
    <w:rsid w:val="005A5041"/>
    <w:rsid w:val="005B05D9"/>
    <w:rsid w:val="005B1651"/>
    <w:rsid w:val="005C30CC"/>
    <w:rsid w:val="005E238D"/>
    <w:rsid w:val="005F314B"/>
    <w:rsid w:val="005F3326"/>
    <w:rsid w:val="005F4DAB"/>
    <w:rsid w:val="005F7553"/>
    <w:rsid w:val="006015F4"/>
    <w:rsid w:val="00603C33"/>
    <w:rsid w:val="00611F78"/>
    <w:rsid w:val="0065501D"/>
    <w:rsid w:val="00655F3F"/>
    <w:rsid w:val="0065634D"/>
    <w:rsid w:val="00663C1E"/>
    <w:rsid w:val="006B111A"/>
    <w:rsid w:val="006B23B6"/>
    <w:rsid w:val="006C4A01"/>
    <w:rsid w:val="006D268F"/>
    <w:rsid w:val="006F6CAB"/>
    <w:rsid w:val="00710835"/>
    <w:rsid w:val="007162C1"/>
    <w:rsid w:val="007172CE"/>
    <w:rsid w:val="00717E89"/>
    <w:rsid w:val="007329DB"/>
    <w:rsid w:val="00740440"/>
    <w:rsid w:val="00742115"/>
    <w:rsid w:val="007439B0"/>
    <w:rsid w:val="00752848"/>
    <w:rsid w:val="00757274"/>
    <w:rsid w:val="007815E3"/>
    <w:rsid w:val="007913BB"/>
    <w:rsid w:val="00792F11"/>
    <w:rsid w:val="007A7639"/>
    <w:rsid w:val="007B0099"/>
    <w:rsid w:val="007B5CA6"/>
    <w:rsid w:val="007E085B"/>
    <w:rsid w:val="007E6B5E"/>
    <w:rsid w:val="007F14A3"/>
    <w:rsid w:val="00815EA0"/>
    <w:rsid w:val="00831F07"/>
    <w:rsid w:val="0084095E"/>
    <w:rsid w:val="00845D61"/>
    <w:rsid w:val="00845E64"/>
    <w:rsid w:val="00867000"/>
    <w:rsid w:val="00874FB2"/>
    <w:rsid w:val="00887A30"/>
    <w:rsid w:val="0089741A"/>
    <w:rsid w:val="00897825"/>
    <w:rsid w:val="008A5E3F"/>
    <w:rsid w:val="008A6215"/>
    <w:rsid w:val="008D0C1D"/>
    <w:rsid w:val="008F7264"/>
    <w:rsid w:val="00902109"/>
    <w:rsid w:val="0091240D"/>
    <w:rsid w:val="0092174B"/>
    <w:rsid w:val="009240AE"/>
    <w:rsid w:val="009259DD"/>
    <w:rsid w:val="0093783E"/>
    <w:rsid w:val="00942DFC"/>
    <w:rsid w:val="009566E5"/>
    <w:rsid w:val="0096586A"/>
    <w:rsid w:val="00996EA5"/>
    <w:rsid w:val="009B1565"/>
    <w:rsid w:val="009B1A1D"/>
    <w:rsid w:val="009B31F4"/>
    <w:rsid w:val="009B3724"/>
    <w:rsid w:val="009C7B39"/>
    <w:rsid w:val="009D31A0"/>
    <w:rsid w:val="009F4B9C"/>
    <w:rsid w:val="00A014B9"/>
    <w:rsid w:val="00A15C17"/>
    <w:rsid w:val="00A23747"/>
    <w:rsid w:val="00A42C22"/>
    <w:rsid w:val="00A47C6D"/>
    <w:rsid w:val="00A56437"/>
    <w:rsid w:val="00A5712F"/>
    <w:rsid w:val="00A62F45"/>
    <w:rsid w:val="00AA4868"/>
    <w:rsid w:val="00B073F2"/>
    <w:rsid w:val="00B248BD"/>
    <w:rsid w:val="00B24F7A"/>
    <w:rsid w:val="00B634EE"/>
    <w:rsid w:val="00B7277D"/>
    <w:rsid w:val="00B83EA1"/>
    <w:rsid w:val="00BA6F44"/>
    <w:rsid w:val="00BE3B84"/>
    <w:rsid w:val="00BF00D7"/>
    <w:rsid w:val="00BF50A3"/>
    <w:rsid w:val="00C1521E"/>
    <w:rsid w:val="00C241DD"/>
    <w:rsid w:val="00C314E0"/>
    <w:rsid w:val="00C56D80"/>
    <w:rsid w:val="00CA04F4"/>
    <w:rsid w:val="00CC5667"/>
    <w:rsid w:val="00CF3FE9"/>
    <w:rsid w:val="00CF5125"/>
    <w:rsid w:val="00D03898"/>
    <w:rsid w:val="00D03998"/>
    <w:rsid w:val="00D12A4C"/>
    <w:rsid w:val="00D21C0F"/>
    <w:rsid w:val="00D342A0"/>
    <w:rsid w:val="00D402FB"/>
    <w:rsid w:val="00D52598"/>
    <w:rsid w:val="00D5442E"/>
    <w:rsid w:val="00D63197"/>
    <w:rsid w:val="00D64D64"/>
    <w:rsid w:val="00D93D72"/>
    <w:rsid w:val="00D96C7E"/>
    <w:rsid w:val="00D97F51"/>
    <w:rsid w:val="00DB50C4"/>
    <w:rsid w:val="00DB768D"/>
    <w:rsid w:val="00DC082E"/>
    <w:rsid w:val="00DD5779"/>
    <w:rsid w:val="00DE5140"/>
    <w:rsid w:val="00DF11EC"/>
    <w:rsid w:val="00E03A07"/>
    <w:rsid w:val="00E20E2D"/>
    <w:rsid w:val="00E227DE"/>
    <w:rsid w:val="00E34CC0"/>
    <w:rsid w:val="00E40971"/>
    <w:rsid w:val="00E426CF"/>
    <w:rsid w:val="00E45D39"/>
    <w:rsid w:val="00EA7E5A"/>
    <w:rsid w:val="00EC5228"/>
    <w:rsid w:val="00ED753C"/>
    <w:rsid w:val="00F01452"/>
    <w:rsid w:val="00F177BE"/>
    <w:rsid w:val="00F420A8"/>
    <w:rsid w:val="00F42B30"/>
    <w:rsid w:val="00F53826"/>
    <w:rsid w:val="00F56349"/>
    <w:rsid w:val="00F72C75"/>
    <w:rsid w:val="00F8704D"/>
    <w:rsid w:val="00F95519"/>
    <w:rsid w:val="00F97DAC"/>
    <w:rsid w:val="00FA16F9"/>
    <w:rsid w:val="00FD1B2E"/>
    <w:rsid w:val="00FD20C4"/>
    <w:rsid w:val="00FE13DB"/>
    <w:rsid w:val="00FE38CD"/>
    <w:rsid w:val="00FE701B"/>
    <w:rsid w:val="00FF7E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C515C8-DF98-4001-9FC8-0CDD5E83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KSS">
    <w:name w:val="AKSS"/>
    <w:basedOn w:val="Normlny"/>
    <w:qFormat/>
    <w:rsid w:val="00C56D80"/>
    <w:pPr>
      <w:spacing w:after="0" w:line="240" w:lineRule="atLeast"/>
      <w:jc w:val="both"/>
    </w:pPr>
    <w:rPr>
      <w:rFonts w:ascii="Verdana" w:hAnsi="Verdana"/>
      <w:sz w:val="20"/>
      <w:szCs w:val="20"/>
    </w:rPr>
  </w:style>
  <w:style w:type="table" w:styleId="Mriekatabuky">
    <w:name w:val="Table Grid"/>
    <w:basedOn w:val="Normlnatabuka"/>
    <w:uiPriority w:val="59"/>
    <w:rsid w:val="009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1565"/>
    <w:pPr>
      <w:tabs>
        <w:tab w:val="center" w:pos="4536"/>
        <w:tab w:val="right" w:pos="9072"/>
      </w:tabs>
    </w:pPr>
  </w:style>
  <w:style w:type="character" w:customStyle="1" w:styleId="HlavikaChar">
    <w:name w:val="Hlavička Char"/>
    <w:link w:val="Hlavika"/>
    <w:uiPriority w:val="99"/>
    <w:rsid w:val="009B1565"/>
    <w:rPr>
      <w:sz w:val="22"/>
      <w:szCs w:val="22"/>
      <w:lang w:eastAsia="en-US"/>
    </w:rPr>
  </w:style>
  <w:style w:type="paragraph" w:styleId="Pta">
    <w:name w:val="footer"/>
    <w:basedOn w:val="Normlny"/>
    <w:link w:val="PtaChar"/>
    <w:uiPriority w:val="99"/>
    <w:unhideWhenUsed/>
    <w:rsid w:val="009B1565"/>
    <w:pPr>
      <w:tabs>
        <w:tab w:val="center" w:pos="4536"/>
        <w:tab w:val="right" w:pos="9072"/>
      </w:tabs>
    </w:pPr>
  </w:style>
  <w:style w:type="character" w:customStyle="1" w:styleId="PtaChar">
    <w:name w:val="Päta Char"/>
    <w:link w:val="Pta"/>
    <w:uiPriority w:val="99"/>
    <w:rsid w:val="009B1565"/>
    <w:rPr>
      <w:sz w:val="22"/>
      <w:szCs w:val="22"/>
      <w:lang w:eastAsia="en-US"/>
    </w:rPr>
  </w:style>
  <w:style w:type="paragraph" w:styleId="Textbubliny">
    <w:name w:val="Balloon Text"/>
    <w:basedOn w:val="Normlny"/>
    <w:link w:val="TextbublinyChar"/>
    <w:uiPriority w:val="99"/>
    <w:semiHidden/>
    <w:unhideWhenUsed/>
    <w:rsid w:val="00FA16F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FA16F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3992">
      <w:bodyDiv w:val="1"/>
      <w:marLeft w:val="0"/>
      <w:marRight w:val="0"/>
      <w:marTop w:val="0"/>
      <w:marBottom w:val="0"/>
      <w:divBdr>
        <w:top w:val="none" w:sz="0" w:space="0" w:color="auto"/>
        <w:left w:val="none" w:sz="0" w:space="0" w:color="auto"/>
        <w:bottom w:val="none" w:sz="0" w:space="0" w:color="auto"/>
        <w:right w:val="none" w:sz="0" w:space="0" w:color="auto"/>
      </w:divBdr>
    </w:div>
    <w:div w:id="88670238">
      <w:bodyDiv w:val="1"/>
      <w:marLeft w:val="0"/>
      <w:marRight w:val="0"/>
      <w:marTop w:val="0"/>
      <w:marBottom w:val="0"/>
      <w:divBdr>
        <w:top w:val="none" w:sz="0" w:space="0" w:color="auto"/>
        <w:left w:val="none" w:sz="0" w:space="0" w:color="auto"/>
        <w:bottom w:val="none" w:sz="0" w:space="0" w:color="auto"/>
        <w:right w:val="none" w:sz="0" w:space="0" w:color="auto"/>
      </w:divBdr>
    </w:div>
    <w:div w:id="188564963">
      <w:bodyDiv w:val="1"/>
      <w:marLeft w:val="0"/>
      <w:marRight w:val="0"/>
      <w:marTop w:val="0"/>
      <w:marBottom w:val="0"/>
      <w:divBdr>
        <w:top w:val="none" w:sz="0" w:space="0" w:color="auto"/>
        <w:left w:val="none" w:sz="0" w:space="0" w:color="auto"/>
        <w:bottom w:val="none" w:sz="0" w:space="0" w:color="auto"/>
        <w:right w:val="none" w:sz="0" w:space="0" w:color="auto"/>
      </w:divBdr>
    </w:div>
    <w:div w:id="221335486">
      <w:bodyDiv w:val="1"/>
      <w:marLeft w:val="0"/>
      <w:marRight w:val="0"/>
      <w:marTop w:val="0"/>
      <w:marBottom w:val="0"/>
      <w:divBdr>
        <w:top w:val="none" w:sz="0" w:space="0" w:color="auto"/>
        <w:left w:val="none" w:sz="0" w:space="0" w:color="auto"/>
        <w:bottom w:val="none" w:sz="0" w:space="0" w:color="auto"/>
        <w:right w:val="none" w:sz="0" w:space="0" w:color="auto"/>
      </w:divBdr>
    </w:div>
    <w:div w:id="248737992">
      <w:bodyDiv w:val="1"/>
      <w:marLeft w:val="0"/>
      <w:marRight w:val="0"/>
      <w:marTop w:val="0"/>
      <w:marBottom w:val="0"/>
      <w:divBdr>
        <w:top w:val="none" w:sz="0" w:space="0" w:color="auto"/>
        <w:left w:val="none" w:sz="0" w:space="0" w:color="auto"/>
        <w:bottom w:val="none" w:sz="0" w:space="0" w:color="auto"/>
        <w:right w:val="none" w:sz="0" w:space="0" w:color="auto"/>
      </w:divBdr>
    </w:div>
    <w:div w:id="325598204">
      <w:bodyDiv w:val="1"/>
      <w:marLeft w:val="0"/>
      <w:marRight w:val="0"/>
      <w:marTop w:val="0"/>
      <w:marBottom w:val="0"/>
      <w:divBdr>
        <w:top w:val="none" w:sz="0" w:space="0" w:color="auto"/>
        <w:left w:val="none" w:sz="0" w:space="0" w:color="auto"/>
        <w:bottom w:val="none" w:sz="0" w:space="0" w:color="auto"/>
        <w:right w:val="none" w:sz="0" w:space="0" w:color="auto"/>
      </w:divBdr>
    </w:div>
    <w:div w:id="383140956">
      <w:bodyDiv w:val="1"/>
      <w:marLeft w:val="0"/>
      <w:marRight w:val="0"/>
      <w:marTop w:val="0"/>
      <w:marBottom w:val="0"/>
      <w:divBdr>
        <w:top w:val="none" w:sz="0" w:space="0" w:color="auto"/>
        <w:left w:val="none" w:sz="0" w:space="0" w:color="auto"/>
        <w:bottom w:val="none" w:sz="0" w:space="0" w:color="auto"/>
        <w:right w:val="none" w:sz="0" w:space="0" w:color="auto"/>
      </w:divBdr>
    </w:div>
    <w:div w:id="392630172">
      <w:bodyDiv w:val="1"/>
      <w:marLeft w:val="0"/>
      <w:marRight w:val="0"/>
      <w:marTop w:val="0"/>
      <w:marBottom w:val="0"/>
      <w:divBdr>
        <w:top w:val="none" w:sz="0" w:space="0" w:color="auto"/>
        <w:left w:val="none" w:sz="0" w:space="0" w:color="auto"/>
        <w:bottom w:val="none" w:sz="0" w:space="0" w:color="auto"/>
        <w:right w:val="none" w:sz="0" w:space="0" w:color="auto"/>
      </w:divBdr>
    </w:div>
    <w:div w:id="422919381">
      <w:bodyDiv w:val="1"/>
      <w:marLeft w:val="0"/>
      <w:marRight w:val="0"/>
      <w:marTop w:val="0"/>
      <w:marBottom w:val="0"/>
      <w:divBdr>
        <w:top w:val="none" w:sz="0" w:space="0" w:color="auto"/>
        <w:left w:val="none" w:sz="0" w:space="0" w:color="auto"/>
        <w:bottom w:val="none" w:sz="0" w:space="0" w:color="auto"/>
        <w:right w:val="none" w:sz="0" w:space="0" w:color="auto"/>
      </w:divBdr>
    </w:div>
    <w:div w:id="850995967">
      <w:bodyDiv w:val="1"/>
      <w:marLeft w:val="0"/>
      <w:marRight w:val="0"/>
      <w:marTop w:val="0"/>
      <w:marBottom w:val="0"/>
      <w:divBdr>
        <w:top w:val="none" w:sz="0" w:space="0" w:color="auto"/>
        <w:left w:val="none" w:sz="0" w:space="0" w:color="auto"/>
        <w:bottom w:val="none" w:sz="0" w:space="0" w:color="auto"/>
        <w:right w:val="none" w:sz="0" w:space="0" w:color="auto"/>
      </w:divBdr>
    </w:div>
    <w:div w:id="1038361559">
      <w:bodyDiv w:val="1"/>
      <w:marLeft w:val="0"/>
      <w:marRight w:val="0"/>
      <w:marTop w:val="0"/>
      <w:marBottom w:val="0"/>
      <w:divBdr>
        <w:top w:val="none" w:sz="0" w:space="0" w:color="auto"/>
        <w:left w:val="none" w:sz="0" w:space="0" w:color="auto"/>
        <w:bottom w:val="none" w:sz="0" w:space="0" w:color="auto"/>
        <w:right w:val="none" w:sz="0" w:space="0" w:color="auto"/>
      </w:divBdr>
    </w:div>
    <w:div w:id="1084642375">
      <w:bodyDiv w:val="1"/>
      <w:marLeft w:val="0"/>
      <w:marRight w:val="0"/>
      <w:marTop w:val="0"/>
      <w:marBottom w:val="0"/>
      <w:divBdr>
        <w:top w:val="none" w:sz="0" w:space="0" w:color="auto"/>
        <w:left w:val="none" w:sz="0" w:space="0" w:color="auto"/>
        <w:bottom w:val="none" w:sz="0" w:space="0" w:color="auto"/>
        <w:right w:val="none" w:sz="0" w:space="0" w:color="auto"/>
      </w:divBdr>
    </w:div>
    <w:div w:id="1205753140">
      <w:bodyDiv w:val="1"/>
      <w:marLeft w:val="0"/>
      <w:marRight w:val="0"/>
      <w:marTop w:val="0"/>
      <w:marBottom w:val="0"/>
      <w:divBdr>
        <w:top w:val="none" w:sz="0" w:space="0" w:color="auto"/>
        <w:left w:val="none" w:sz="0" w:space="0" w:color="auto"/>
        <w:bottom w:val="none" w:sz="0" w:space="0" w:color="auto"/>
        <w:right w:val="none" w:sz="0" w:space="0" w:color="auto"/>
      </w:divBdr>
    </w:div>
    <w:div w:id="1253512619">
      <w:bodyDiv w:val="1"/>
      <w:marLeft w:val="0"/>
      <w:marRight w:val="0"/>
      <w:marTop w:val="0"/>
      <w:marBottom w:val="0"/>
      <w:divBdr>
        <w:top w:val="none" w:sz="0" w:space="0" w:color="auto"/>
        <w:left w:val="none" w:sz="0" w:space="0" w:color="auto"/>
        <w:bottom w:val="none" w:sz="0" w:space="0" w:color="auto"/>
        <w:right w:val="none" w:sz="0" w:space="0" w:color="auto"/>
      </w:divBdr>
    </w:div>
    <w:div w:id="1287002180">
      <w:bodyDiv w:val="1"/>
      <w:marLeft w:val="0"/>
      <w:marRight w:val="0"/>
      <w:marTop w:val="0"/>
      <w:marBottom w:val="0"/>
      <w:divBdr>
        <w:top w:val="none" w:sz="0" w:space="0" w:color="auto"/>
        <w:left w:val="none" w:sz="0" w:space="0" w:color="auto"/>
        <w:bottom w:val="none" w:sz="0" w:space="0" w:color="auto"/>
        <w:right w:val="none" w:sz="0" w:space="0" w:color="auto"/>
      </w:divBdr>
    </w:div>
    <w:div w:id="1419718974">
      <w:bodyDiv w:val="1"/>
      <w:marLeft w:val="0"/>
      <w:marRight w:val="0"/>
      <w:marTop w:val="0"/>
      <w:marBottom w:val="0"/>
      <w:divBdr>
        <w:top w:val="none" w:sz="0" w:space="0" w:color="auto"/>
        <w:left w:val="none" w:sz="0" w:space="0" w:color="auto"/>
        <w:bottom w:val="none" w:sz="0" w:space="0" w:color="auto"/>
        <w:right w:val="none" w:sz="0" w:space="0" w:color="auto"/>
      </w:divBdr>
    </w:div>
    <w:div w:id="1844734566">
      <w:bodyDiv w:val="1"/>
      <w:marLeft w:val="0"/>
      <w:marRight w:val="0"/>
      <w:marTop w:val="0"/>
      <w:marBottom w:val="0"/>
      <w:divBdr>
        <w:top w:val="none" w:sz="0" w:space="0" w:color="auto"/>
        <w:left w:val="none" w:sz="0" w:space="0" w:color="auto"/>
        <w:bottom w:val="none" w:sz="0" w:space="0" w:color="auto"/>
        <w:right w:val="none" w:sz="0" w:space="0" w:color="auto"/>
      </w:divBdr>
    </w:div>
    <w:div w:id="18614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FB74-F528-4EC1-AE73-F9D80408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3924</Words>
  <Characters>27081</Characters>
  <Application>Microsoft Office Word</Application>
  <DocSecurity>0</DocSecurity>
  <Lines>225</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AKSS</dc:creator>
  <cp:lastModifiedBy>SZALAIOVÁ Flóra</cp:lastModifiedBy>
  <cp:revision>2</cp:revision>
  <cp:lastPrinted>2016-03-11T12:29:00Z</cp:lastPrinted>
  <dcterms:created xsi:type="dcterms:W3CDTF">2016-04-18T08:51:00Z</dcterms:created>
  <dcterms:modified xsi:type="dcterms:W3CDTF">2016-04-18T08:51:00Z</dcterms:modified>
</cp:coreProperties>
</file>